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8504"/>
      </w:tblGrid>
      <w:tr w:rsidR="008852F3" w14:paraId="23D8CBEF" w14:textId="77777777" w:rsidTr="018FABBF">
        <w:trPr>
          <w:trHeight w:val="4120"/>
          <w:jc w:val="center"/>
        </w:trPr>
        <w:tc>
          <w:tcPr>
            <w:tcW w:w="5000" w:type="pct"/>
          </w:tcPr>
          <w:p w14:paraId="4CF711C9" w14:textId="77777777" w:rsidR="008852F3" w:rsidRDefault="008852F3" w:rsidP="00583E6C">
            <w:pPr>
              <w:pStyle w:val="NoSpacing"/>
              <w:jc w:val="center"/>
              <w:rPr>
                <w:noProof/>
                <w:lang w:eastAsia="es-ES"/>
              </w:rPr>
            </w:pPr>
            <w:r>
              <w:rPr>
                <w:noProof/>
                <w:lang w:val="en-US"/>
              </w:rPr>
              <w:drawing>
                <wp:anchor distT="0" distB="0" distL="114300" distR="114300" simplePos="0" relativeHeight="251658240" behindDoc="0" locked="0" layoutInCell="1" allowOverlap="1" wp14:anchorId="23682CF7" wp14:editId="2C33384A">
                  <wp:simplePos x="0" y="0"/>
                  <wp:positionH relativeFrom="margin">
                    <wp:posOffset>1120775</wp:posOffset>
                  </wp:positionH>
                  <wp:positionV relativeFrom="margin">
                    <wp:posOffset>0</wp:posOffset>
                  </wp:positionV>
                  <wp:extent cx="2911475" cy="1288415"/>
                  <wp:effectExtent l="0" t="0" r="3175" b="6985"/>
                  <wp:wrapSquare wrapText="bothSides"/>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srcRect/>
                          <a:stretch>
                            <a:fillRect/>
                          </a:stretch>
                        </pic:blipFill>
                        <pic:spPr bwMode="auto">
                          <a:xfrm>
                            <a:off x="0" y="0"/>
                            <a:ext cx="2911475" cy="12884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2A6659" w14:textId="77777777" w:rsidR="008852F3" w:rsidRDefault="008852F3" w:rsidP="00583E6C">
            <w:pPr>
              <w:pStyle w:val="NoSpacing"/>
              <w:jc w:val="center"/>
              <w:rPr>
                <w:noProof/>
                <w:lang w:eastAsia="es-ES"/>
              </w:rPr>
            </w:pPr>
          </w:p>
          <w:p w14:paraId="53093588" w14:textId="77777777" w:rsidR="008852F3" w:rsidRDefault="008852F3" w:rsidP="00583E6C">
            <w:pPr>
              <w:pStyle w:val="NoSpacing"/>
              <w:jc w:val="center"/>
              <w:rPr>
                <w:rFonts w:asciiTheme="majorHAnsi" w:eastAsiaTheme="majorEastAsia" w:hAnsiTheme="majorHAnsi" w:cstheme="majorBidi"/>
                <w:caps/>
              </w:rPr>
            </w:pPr>
          </w:p>
          <w:p w14:paraId="23578A42" w14:textId="77777777" w:rsidR="002B4386" w:rsidRDefault="002B4386" w:rsidP="00583E6C">
            <w:pPr>
              <w:pStyle w:val="NoSpacing"/>
              <w:jc w:val="center"/>
              <w:rPr>
                <w:rFonts w:asciiTheme="majorHAnsi" w:eastAsiaTheme="majorEastAsia" w:hAnsiTheme="majorHAnsi" w:cstheme="majorBidi"/>
                <w:caps/>
              </w:rPr>
            </w:pPr>
          </w:p>
          <w:p w14:paraId="705FD65F" w14:textId="77777777" w:rsidR="002B4386" w:rsidRDefault="002B4386" w:rsidP="00583E6C">
            <w:pPr>
              <w:pStyle w:val="NoSpacing"/>
              <w:jc w:val="center"/>
              <w:rPr>
                <w:rFonts w:asciiTheme="majorHAnsi" w:eastAsiaTheme="majorEastAsia" w:hAnsiTheme="majorHAnsi" w:cstheme="majorBidi"/>
                <w:caps/>
              </w:rPr>
            </w:pPr>
          </w:p>
          <w:p w14:paraId="27AFF6E5" w14:textId="77777777" w:rsidR="002B4386" w:rsidRDefault="002B4386" w:rsidP="00583E6C">
            <w:pPr>
              <w:pStyle w:val="NoSpacing"/>
              <w:jc w:val="center"/>
              <w:rPr>
                <w:rFonts w:asciiTheme="majorHAnsi" w:eastAsiaTheme="majorEastAsia" w:hAnsiTheme="majorHAnsi" w:cstheme="majorBidi"/>
                <w:caps/>
              </w:rPr>
            </w:pPr>
          </w:p>
          <w:p w14:paraId="249F76C0" w14:textId="77777777" w:rsidR="002B4386" w:rsidRDefault="002B4386" w:rsidP="00583E6C">
            <w:pPr>
              <w:pStyle w:val="NoSpacing"/>
              <w:jc w:val="center"/>
              <w:rPr>
                <w:rFonts w:asciiTheme="majorHAnsi" w:eastAsiaTheme="majorEastAsia" w:hAnsiTheme="majorHAnsi" w:cstheme="majorBidi"/>
                <w:caps/>
              </w:rPr>
            </w:pPr>
          </w:p>
          <w:p w14:paraId="149B6923" w14:textId="77777777" w:rsidR="002B4386" w:rsidRDefault="002B4386" w:rsidP="00583E6C">
            <w:pPr>
              <w:pStyle w:val="NoSpacing"/>
              <w:jc w:val="center"/>
              <w:rPr>
                <w:rFonts w:asciiTheme="majorHAnsi" w:eastAsiaTheme="majorEastAsia" w:hAnsiTheme="majorHAnsi" w:cstheme="majorBidi"/>
                <w:caps/>
              </w:rPr>
            </w:pPr>
          </w:p>
          <w:p w14:paraId="7ED7E62B" w14:textId="77777777" w:rsidR="002B4386" w:rsidRPr="00583E6C" w:rsidRDefault="002B4386" w:rsidP="00583E6C">
            <w:pPr>
              <w:pStyle w:val="NoSpacing"/>
              <w:jc w:val="center"/>
              <w:rPr>
                <w:rFonts w:asciiTheme="majorHAnsi" w:eastAsiaTheme="majorEastAsia" w:hAnsiTheme="majorHAnsi" w:cstheme="majorBidi"/>
                <w:caps/>
                <w:sz w:val="56"/>
              </w:rPr>
            </w:pPr>
          </w:p>
          <w:p w14:paraId="3BA5EFDD" w14:textId="75E5D592" w:rsidR="002B4386" w:rsidRPr="00583E6C" w:rsidRDefault="002B4386" w:rsidP="00583E6C">
            <w:pPr>
              <w:pStyle w:val="NoSpacing"/>
              <w:jc w:val="center"/>
              <w:rPr>
                <w:rFonts w:asciiTheme="majorHAnsi" w:eastAsiaTheme="majorEastAsia" w:hAnsiTheme="majorHAnsi" w:cstheme="majorBidi"/>
                <w:caps/>
                <w:sz w:val="56"/>
              </w:rPr>
            </w:pPr>
            <w:r w:rsidRPr="00583E6C">
              <w:rPr>
                <w:rFonts w:asciiTheme="majorHAnsi" w:eastAsiaTheme="majorEastAsia" w:hAnsiTheme="majorHAnsi" w:cstheme="majorBidi"/>
                <w:caps/>
                <w:sz w:val="56"/>
              </w:rPr>
              <w:t>&amp;</w:t>
            </w:r>
          </w:p>
          <w:p w14:paraId="18889F3A" w14:textId="77777777" w:rsidR="002B4386" w:rsidRPr="00583E6C" w:rsidRDefault="002B4386" w:rsidP="00583E6C">
            <w:pPr>
              <w:pStyle w:val="NoSpacing"/>
              <w:jc w:val="center"/>
              <w:rPr>
                <w:rFonts w:asciiTheme="majorHAnsi" w:eastAsiaTheme="majorEastAsia" w:hAnsiTheme="majorHAnsi" w:cstheme="majorBidi"/>
                <w:caps/>
                <w:sz w:val="56"/>
              </w:rPr>
            </w:pPr>
          </w:p>
          <w:p w14:paraId="0A37501D" w14:textId="40798659" w:rsidR="002B4386" w:rsidRDefault="002B4386" w:rsidP="00583E6C">
            <w:pPr>
              <w:pStyle w:val="NoSpacing"/>
              <w:jc w:val="center"/>
              <w:rPr>
                <w:rFonts w:asciiTheme="majorHAnsi" w:eastAsiaTheme="majorEastAsia" w:hAnsiTheme="majorHAnsi" w:cstheme="majorBidi"/>
                <w:caps/>
              </w:rPr>
            </w:pPr>
            <w:r w:rsidRPr="00583E6C">
              <w:rPr>
                <w:rFonts w:asciiTheme="majorHAnsi" w:eastAsiaTheme="majorEastAsia" w:hAnsiTheme="majorHAnsi" w:cstheme="majorBidi"/>
                <w:b/>
                <w:caps/>
                <w:sz w:val="56"/>
              </w:rPr>
              <w:t xml:space="preserve">Premium </w:t>
            </w:r>
            <w:bookmarkStart w:id="0" w:name="_GoBack"/>
            <w:bookmarkEnd w:id="0"/>
            <w:r w:rsidRPr="00583E6C">
              <w:rPr>
                <w:rFonts w:asciiTheme="majorHAnsi" w:eastAsiaTheme="majorEastAsia" w:hAnsiTheme="majorHAnsi" w:cstheme="majorBidi"/>
                <w:b/>
                <w:caps/>
                <w:sz w:val="56"/>
              </w:rPr>
              <w:t>residence</w:t>
            </w:r>
          </w:p>
        </w:tc>
      </w:tr>
      <w:tr w:rsidR="008852F3" w:rsidRPr="002C68C4" w14:paraId="21EA1FDA" w14:textId="77777777" w:rsidTr="018FABBF">
        <w:trPr>
          <w:trHeight w:val="1440"/>
          <w:jc w:val="center"/>
        </w:trPr>
        <w:sdt>
          <w:sdtPr>
            <w:rPr>
              <w:rFonts w:ascii="Tahoma" w:eastAsiaTheme="majorEastAsia" w:hAnsi="Tahoma" w:cs="Tahoma"/>
              <w:b/>
              <w:sz w:val="48"/>
              <w:szCs w:val="48"/>
              <w:lang w:val="en-GB"/>
            </w:rPr>
            <w:alias w:val="Título"/>
            <w:id w:val="15524250"/>
            <w:placeholder>
              <w:docPart w:val="BC4CF4203EF4483AB289AEFB4A86D0A9"/>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D1F590B" w14:textId="77777777" w:rsidR="008852F3" w:rsidRPr="002C68C4" w:rsidRDefault="00A44DE4">
                <w:pPr>
                  <w:pStyle w:val="NoSpacing"/>
                  <w:jc w:val="center"/>
                  <w:rPr>
                    <w:rFonts w:ascii="Tahoma" w:eastAsiaTheme="majorEastAsia" w:hAnsi="Tahoma" w:cs="Tahoma"/>
                    <w:b/>
                    <w:sz w:val="48"/>
                    <w:szCs w:val="48"/>
                  </w:rPr>
                </w:pPr>
                <w:r w:rsidRPr="002C68C4">
                  <w:rPr>
                    <w:rFonts w:ascii="Tahoma" w:eastAsiaTheme="majorEastAsia" w:hAnsi="Tahoma" w:cs="Tahoma"/>
                    <w:b/>
                    <w:sz w:val="48"/>
                    <w:szCs w:val="48"/>
                    <w:lang w:val="en-GB"/>
                  </w:rPr>
                  <w:t>REQUEST FOR PROPOSAL</w:t>
                </w:r>
              </w:p>
            </w:tc>
          </w:sdtContent>
        </w:sdt>
      </w:tr>
      <w:tr w:rsidR="008852F3" w:rsidRPr="002C68C4" w14:paraId="389F8EBB" w14:textId="77777777" w:rsidTr="018FABBF">
        <w:trPr>
          <w:trHeight w:val="720"/>
          <w:jc w:val="center"/>
        </w:trPr>
        <w:sdt>
          <w:sdtPr>
            <w:rPr>
              <w:rFonts w:ascii="Tahoma" w:eastAsiaTheme="majorEastAsia" w:hAnsi="Tahoma" w:cs="Tahoma"/>
              <w:sz w:val="44"/>
              <w:szCs w:val="44"/>
              <w:lang w:val="en-GB"/>
            </w:rPr>
            <w:alias w:val="Subtítulo"/>
            <w:id w:val="15524255"/>
            <w:placeholder>
              <w:docPart w:val="7D9A1E60E98B43F6BFC8624EE234A110"/>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1680D770" w14:textId="77777777" w:rsidR="008852F3" w:rsidRPr="002C68C4" w:rsidRDefault="00B852EA" w:rsidP="00AE1007">
                <w:pPr>
                  <w:pStyle w:val="NoSpacing"/>
                  <w:jc w:val="center"/>
                  <w:rPr>
                    <w:rFonts w:ascii="Tahoma" w:eastAsiaTheme="majorEastAsia" w:hAnsi="Tahoma" w:cs="Tahoma"/>
                    <w:sz w:val="44"/>
                    <w:szCs w:val="44"/>
                  </w:rPr>
                </w:pPr>
                <w:r>
                  <w:rPr>
                    <w:rFonts w:ascii="Tahoma" w:eastAsiaTheme="majorEastAsia" w:hAnsi="Tahoma" w:cs="Tahoma"/>
                    <w:sz w:val="44"/>
                    <w:szCs w:val="44"/>
                    <w:lang w:val="en-GB"/>
                  </w:rPr>
                  <w:t>Test Equipment (Georgia Project)</w:t>
                </w:r>
              </w:p>
            </w:tc>
          </w:sdtContent>
        </w:sdt>
      </w:tr>
      <w:tr w:rsidR="008852F3" w:rsidRPr="002C68C4" w14:paraId="5DAB6C7B" w14:textId="77777777" w:rsidTr="00CC7A3E">
        <w:trPr>
          <w:trHeight w:val="360"/>
          <w:jc w:val="center"/>
        </w:trPr>
        <w:tc>
          <w:tcPr>
            <w:tcW w:w="5000" w:type="pct"/>
            <w:vAlign w:val="center"/>
          </w:tcPr>
          <w:p w14:paraId="02EB378F" w14:textId="77777777" w:rsidR="008852F3" w:rsidRPr="002C68C4" w:rsidRDefault="008852F3">
            <w:pPr>
              <w:pStyle w:val="NoSpacing"/>
              <w:jc w:val="center"/>
              <w:rPr>
                <w:rFonts w:ascii="Tahoma" w:hAnsi="Tahoma" w:cs="Tahoma"/>
              </w:rPr>
            </w:pPr>
          </w:p>
        </w:tc>
      </w:tr>
      <w:tr w:rsidR="008852F3" w:rsidRPr="002C68C4" w14:paraId="6A05A809" w14:textId="77777777" w:rsidTr="00CC7A3E">
        <w:trPr>
          <w:trHeight w:val="360"/>
          <w:jc w:val="center"/>
        </w:trPr>
        <w:tc>
          <w:tcPr>
            <w:tcW w:w="5000" w:type="pct"/>
            <w:vAlign w:val="center"/>
          </w:tcPr>
          <w:p w14:paraId="5A39BBE3" w14:textId="77777777" w:rsidR="008852F3" w:rsidRPr="002C68C4" w:rsidRDefault="008852F3">
            <w:pPr>
              <w:pStyle w:val="NoSpacing"/>
              <w:jc w:val="center"/>
              <w:rPr>
                <w:rFonts w:ascii="Tahoma" w:hAnsi="Tahoma" w:cs="Tahoma"/>
                <w:b/>
                <w:bCs/>
              </w:rPr>
            </w:pPr>
          </w:p>
        </w:tc>
      </w:tr>
      <w:tr w:rsidR="008852F3" w:rsidRPr="002C68C4" w14:paraId="491072FA" w14:textId="77777777" w:rsidTr="00CC7A3E">
        <w:trPr>
          <w:trHeight w:val="360"/>
          <w:jc w:val="center"/>
        </w:trPr>
        <w:tc>
          <w:tcPr>
            <w:tcW w:w="5000" w:type="pct"/>
            <w:vAlign w:val="center"/>
          </w:tcPr>
          <w:p w14:paraId="4A383357" w14:textId="77777777" w:rsidR="002B4386" w:rsidRDefault="002B4386">
            <w:pPr>
              <w:pStyle w:val="NoSpacing"/>
              <w:jc w:val="center"/>
              <w:rPr>
                <w:rFonts w:ascii="Tahoma" w:eastAsia="Tahoma" w:hAnsi="Tahoma" w:cs="Tahoma"/>
                <w:b/>
                <w:bCs/>
                <w:sz w:val="36"/>
                <w:szCs w:val="36"/>
              </w:rPr>
            </w:pPr>
          </w:p>
          <w:p w14:paraId="5F3F821A" w14:textId="1123EDFC" w:rsidR="008852F3" w:rsidRPr="00CC7A3E" w:rsidRDefault="00AE1007">
            <w:pPr>
              <w:pStyle w:val="NoSpacing"/>
              <w:jc w:val="center"/>
              <w:rPr>
                <w:rFonts w:ascii="Tahoma" w:eastAsia="Tahoma" w:hAnsi="Tahoma" w:cs="Tahoma"/>
                <w:b/>
                <w:bCs/>
              </w:rPr>
            </w:pPr>
            <w:r w:rsidRPr="00CC7A3E">
              <w:rPr>
                <w:rFonts w:ascii="Tahoma" w:eastAsia="Tahoma" w:hAnsi="Tahoma" w:cs="Tahoma"/>
                <w:b/>
                <w:bCs/>
                <w:sz w:val="36"/>
                <w:szCs w:val="36"/>
              </w:rPr>
              <w:t>Date</w:t>
            </w:r>
            <w:r w:rsidR="002B4386">
              <w:rPr>
                <w:rFonts w:ascii="Tahoma" w:eastAsia="Tahoma" w:hAnsi="Tahoma" w:cs="Tahoma"/>
                <w:b/>
                <w:bCs/>
                <w:sz w:val="36"/>
                <w:szCs w:val="36"/>
              </w:rPr>
              <w:t xml:space="preserve"> </w:t>
            </w:r>
            <w:r w:rsidR="00CF196F">
              <w:rPr>
                <w:rFonts w:ascii="Tahoma" w:eastAsia="Tahoma" w:hAnsi="Tahoma" w:cs="Tahoma"/>
                <w:b/>
                <w:bCs/>
                <w:sz w:val="36"/>
                <w:szCs w:val="36"/>
              </w:rPr>
              <w:t>3</w:t>
            </w:r>
            <w:r w:rsidR="002B4386">
              <w:rPr>
                <w:rFonts w:ascii="Tahoma" w:eastAsia="Tahoma" w:hAnsi="Tahoma" w:cs="Tahoma"/>
                <w:b/>
                <w:bCs/>
                <w:sz w:val="36"/>
                <w:szCs w:val="36"/>
              </w:rPr>
              <w:t xml:space="preserve"> JULY 2018</w:t>
            </w:r>
          </w:p>
        </w:tc>
      </w:tr>
    </w:tbl>
    <w:p w14:paraId="41C8F396" w14:textId="77777777" w:rsidR="008852F3" w:rsidRPr="002C68C4" w:rsidRDefault="008852F3">
      <w:pPr>
        <w:rPr>
          <w:rFonts w:ascii="Tahoma" w:hAnsi="Tahoma" w:cs="Tahoma"/>
          <w:lang w:val="es-ES"/>
        </w:rPr>
      </w:pPr>
    </w:p>
    <w:p w14:paraId="72A3D3EC" w14:textId="77777777" w:rsidR="008852F3" w:rsidRPr="002C68C4" w:rsidRDefault="008852F3">
      <w:pPr>
        <w:rPr>
          <w:rFonts w:ascii="Tahoma" w:hAnsi="Tahoma" w:cs="Tahoma"/>
          <w:lang w:val="es-ES"/>
        </w:rPr>
      </w:pPr>
    </w:p>
    <w:tbl>
      <w:tblPr>
        <w:tblpPr w:leftFromText="187" w:rightFromText="187" w:horzAnchor="margin" w:tblpXSpec="center" w:tblpYSpec="bottom"/>
        <w:tblW w:w="5000" w:type="pct"/>
        <w:tblLook w:val="04A0" w:firstRow="1" w:lastRow="0" w:firstColumn="1" w:lastColumn="0" w:noHBand="0" w:noVBand="1"/>
      </w:tblPr>
      <w:tblGrid>
        <w:gridCol w:w="8504"/>
      </w:tblGrid>
      <w:tr w:rsidR="008852F3" w:rsidRPr="002C68C4" w14:paraId="0D0B940D" w14:textId="77777777">
        <w:tc>
          <w:tcPr>
            <w:tcW w:w="5000" w:type="pct"/>
          </w:tcPr>
          <w:p w14:paraId="0E27B00A" w14:textId="77777777" w:rsidR="008852F3" w:rsidRPr="002C68C4" w:rsidRDefault="008852F3">
            <w:pPr>
              <w:pStyle w:val="NoSpacing"/>
              <w:rPr>
                <w:rFonts w:ascii="Tahoma" w:hAnsi="Tahoma" w:cs="Tahoma"/>
              </w:rPr>
            </w:pPr>
          </w:p>
        </w:tc>
      </w:tr>
    </w:tbl>
    <w:p w14:paraId="60061E4C" w14:textId="77777777" w:rsidR="008852F3" w:rsidRPr="002C68C4" w:rsidRDefault="008852F3">
      <w:pPr>
        <w:rPr>
          <w:rFonts w:ascii="Tahoma" w:hAnsi="Tahoma" w:cs="Tahoma"/>
          <w:lang w:val="es-ES"/>
        </w:rPr>
      </w:pPr>
    </w:p>
    <w:p w14:paraId="44EAFD9C" w14:textId="77777777" w:rsidR="008852F3" w:rsidRDefault="008852F3" w:rsidP="008852F3">
      <w:pPr>
        <w:pStyle w:val="Subtitle"/>
        <w:rPr>
          <w:lang w:val="es-ES"/>
        </w:rPr>
      </w:pPr>
    </w:p>
    <w:p w14:paraId="4B94D5A5" w14:textId="77777777" w:rsidR="008852F3" w:rsidRDefault="008852F3">
      <w:pPr>
        <w:rPr>
          <w:lang w:val="es-ES"/>
        </w:rPr>
      </w:pPr>
    </w:p>
    <w:p w14:paraId="2686F5C4" w14:textId="0702A0A7" w:rsidR="00A44DE4" w:rsidRPr="00CC7A3E" w:rsidRDefault="00A44DE4">
      <w:pPr>
        <w:rPr>
          <w:b/>
          <w:bCs/>
          <w:i/>
          <w:iCs/>
          <w:color w:val="000000"/>
          <w:sz w:val="24"/>
          <w:szCs w:val="24"/>
          <w:lang w:val="en-GB"/>
        </w:rPr>
      </w:pPr>
      <w:r w:rsidRPr="018FABBF">
        <w:rPr>
          <w:b/>
          <w:bCs/>
          <w:i/>
          <w:iCs/>
          <w:color w:val="000000"/>
          <w:sz w:val="24"/>
          <w:szCs w:val="24"/>
          <w:lang w:val="en-GB"/>
        </w:rPr>
        <w:t xml:space="preserve">The information contained in this document is property of </w:t>
      </w:r>
      <w:r w:rsidR="00DA7671" w:rsidRPr="018FABBF">
        <w:rPr>
          <w:b/>
          <w:bCs/>
          <w:i/>
          <w:iCs/>
          <w:color w:val="000000"/>
          <w:sz w:val="24"/>
          <w:szCs w:val="24"/>
          <w:lang w:val="en-GB"/>
        </w:rPr>
        <w:t>APPLUS</w:t>
      </w:r>
      <w:r w:rsidR="00BA6D60">
        <w:rPr>
          <w:b/>
          <w:bCs/>
          <w:i/>
          <w:iCs/>
          <w:color w:val="000000"/>
          <w:sz w:val="24"/>
          <w:szCs w:val="24"/>
          <w:lang w:val="en-GB"/>
        </w:rPr>
        <w:t>/</w:t>
      </w:r>
      <w:r w:rsidR="00BA6D60" w:rsidRPr="00DE7386">
        <w:rPr>
          <w:b/>
          <w:bCs/>
          <w:i/>
          <w:iCs/>
          <w:color w:val="000000"/>
          <w:sz w:val="24"/>
          <w:szCs w:val="24"/>
          <w:lang w:val="en-GB"/>
        </w:rPr>
        <w:t xml:space="preserve"> PTI Company</w:t>
      </w:r>
      <w:r w:rsidRPr="018FABBF">
        <w:rPr>
          <w:b/>
          <w:bCs/>
          <w:i/>
          <w:iCs/>
          <w:color w:val="000000"/>
          <w:sz w:val="24"/>
          <w:szCs w:val="24"/>
          <w:lang w:val="en-GB"/>
        </w:rPr>
        <w:t xml:space="preserve">. The Participating Companies may only utilise it to prepare the offers they will submit through this Request for Proposal. </w:t>
      </w:r>
      <w:r w:rsidR="00DA7671" w:rsidRPr="018FABBF">
        <w:rPr>
          <w:b/>
          <w:bCs/>
          <w:i/>
          <w:iCs/>
          <w:color w:val="000000"/>
          <w:sz w:val="24"/>
          <w:szCs w:val="24"/>
          <w:lang w:val="en-GB"/>
        </w:rPr>
        <w:t>APPLUS</w:t>
      </w:r>
      <w:r w:rsidR="00BA6D60">
        <w:rPr>
          <w:b/>
          <w:bCs/>
          <w:i/>
          <w:iCs/>
          <w:color w:val="000000"/>
          <w:sz w:val="24"/>
          <w:szCs w:val="24"/>
          <w:lang w:val="en-GB"/>
        </w:rPr>
        <w:t>/</w:t>
      </w:r>
      <w:r w:rsidR="00BA6D60" w:rsidRPr="00583E6C">
        <w:rPr>
          <w:b/>
          <w:bCs/>
          <w:i/>
          <w:iCs/>
          <w:color w:val="000000"/>
          <w:sz w:val="24"/>
          <w:szCs w:val="24"/>
          <w:lang w:val="en-GB"/>
        </w:rPr>
        <w:t xml:space="preserve"> PTI Company</w:t>
      </w:r>
      <w:r w:rsidRPr="018FABBF">
        <w:rPr>
          <w:b/>
          <w:bCs/>
          <w:i/>
          <w:iCs/>
          <w:color w:val="000000"/>
          <w:sz w:val="24"/>
          <w:szCs w:val="24"/>
          <w:lang w:val="en-GB"/>
        </w:rPr>
        <w:t xml:space="preserve"> understands the importance of the information provided by the Participating Companies, and therefore will treat all of the proposals these companies prepare as confidential.</w:t>
      </w:r>
    </w:p>
    <w:p w14:paraId="45FB0818" w14:textId="77777777" w:rsidR="00B53BE7" w:rsidRPr="00A44DE4" w:rsidRDefault="00B53BE7" w:rsidP="00B53BE7">
      <w:pPr>
        <w:rPr>
          <w:b/>
          <w:i/>
          <w:color w:val="000000"/>
          <w:sz w:val="24"/>
          <w:szCs w:val="24"/>
          <w:lang w:val="en-GB"/>
        </w:rPr>
      </w:pPr>
    </w:p>
    <w:sdt>
      <w:sdtPr>
        <w:rPr>
          <w:rFonts w:ascii="Calibri" w:eastAsia="Times New Roman" w:hAnsi="Calibri" w:cs="Times New Roman"/>
          <w:b w:val="0"/>
          <w:bCs w:val="0"/>
          <w:color w:val="auto"/>
          <w:sz w:val="20"/>
          <w:szCs w:val="20"/>
          <w:lang w:val="en-GB" w:eastAsia="en-US"/>
        </w:rPr>
        <w:id w:val="680862211"/>
        <w:docPartObj>
          <w:docPartGallery w:val="Table of Contents"/>
          <w:docPartUnique/>
        </w:docPartObj>
      </w:sdtPr>
      <w:sdtEndPr>
        <w:rPr>
          <w:sz w:val="22"/>
        </w:rPr>
      </w:sdtEndPr>
      <w:sdtContent>
        <w:p w14:paraId="22E0FC93" w14:textId="77777777" w:rsidR="006D6142" w:rsidRPr="00CC7A3E" w:rsidRDefault="006D6142" w:rsidP="00CC7A3E">
          <w:pPr>
            <w:pStyle w:val="TOCHeading"/>
            <w:spacing w:before="0" w:after="240"/>
            <w:rPr>
              <w:rFonts w:asciiTheme="minorHAnsi" w:eastAsiaTheme="minorEastAsia" w:hAnsiTheme="minorHAnsi" w:cstheme="minorBidi"/>
              <w:color w:val="000000" w:themeColor="text1"/>
              <w:sz w:val="36"/>
              <w:szCs w:val="36"/>
              <w:lang w:val="en-GB"/>
            </w:rPr>
          </w:pPr>
          <w:r w:rsidRPr="00CC7A3E">
            <w:rPr>
              <w:rFonts w:asciiTheme="minorHAnsi" w:eastAsiaTheme="minorEastAsia" w:hAnsiTheme="minorHAnsi" w:cstheme="minorBidi"/>
              <w:color w:val="000000" w:themeColor="text1"/>
              <w:sz w:val="36"/>
              <w:szCs w:val="36"/>
              <w:lang w:val="en-GB"/>
            </w:rPr>
            <w:t>Table of Contents</w:t>
          </w:r>
        </w:p>
        <w:p w14:paraId="4E3406C3" w14:textId="77777777" w:rsidR="00583E6C" w:rsidRDefault="006D6142">
          <w:pPr>
            <w:pStyle w:val="TOC1"/>
            <w:rPr>
              <w:rFonts w:asciiTheme="minorHAnsi" w:eastAsiaTheme="minorEastAsia" w:hAnsiTheme="minorHAnsi" w:cstheme="minorBidi"/>
              <w:noProof/>
              <w:color w:val="auto"/>
              <w:sz w:val="22"/>
              <w:szCs w:val="22"/>
            </w:rPr>
          </w:pPr>
          <w:r w:rsidRPr="00BB1D2C">
            <w:rPr>
              <w:color w:val="000000" w:themeColor="text1"/>
              <w:lang w:val="en-GB"/>
            </w:rPr>
            <w:fldChar w:fldCharType="begin"/>
          </w:r>
          <w:r w:rsidRPr="00BB1D2C">
            <w:rPr>
              <w:color w:val="000000" w:themeColor="text1"/>
              <w:lang w:val="en-GB"/>
            </w:rPr>
            <w:instrText xml:space="preserve"> TOC \o "1-3" \h \z \u </w:instrText>
          </w:r>
          <w:r w:rsidRPr="00BB1D2C">
            <w:rPr>
              <w:color w:val="000000" w:themeColor="text1"/>
              <w:lang w:val="en-GB"/>
            </w:rPr>
            <w:fldChar w:fldCharType="separate"/>
          </w:r>
          <w:hyperlink w:anchor="_Toc518487597" w:history="1">
            <w:r w:rsidR="00583E6C" w:rsidRPr="00FD2D87">
              <w:rPr>
                <w:rStyle w:val="Hyperlink"/>
                <w:noProof/>
              </w:rPr>
              <w:t>1</w:t>
            </w:r>
            <w:r w:rsidR="00583E6C">
              <w:rPr>
                <w:rFonts w:asciiTheme="minorHAnsi" w:eastAsiaTheme="minorEastAsia" w:hAnsiTheme="minorHAnsi" w:cstheme="minorBidi"/>
                <w:noProof/>
                <w:color w:val="auto"/>
                <w:sz w:val="22"/>
                <w:szCs w:val="22"/>
              </w:rPr>
              <w:tab/>
            </w:r>
            <w:r w:rsidR="00583E6C" w:rsidRPr="00FD2D87">
              <w:rPr>
                <w:rStyle w:val="Hyperlink"/>
                <w:noProof/>
              </w:rPr>
              <w:t>Objective of the Bidding Process</w:t>
            </w:r>
            <w:r w:rsidR="00583E6C">
              <w:rPr>
                <w:noProof/>
                <w:webHidden/>
              </w:rPr>
              <w:tab/>
            </w:r>
            <w:r w:rsidR="00583E6C">
              <w:rPr>
                <w:noProof/>
                <w:webHidden/>
              </w:rPr>
              <w:fldChar w:fldCharType="begin"/>
            </w:r>
            <w:r w:rsidR="00583E6C">
              <w:rPr>
                <w:noProof/>
                <w:webHidden/>
              </w:rPr>
              <w:instrText xml:space="preserve"> PAGEREF _Toc518487597 \h </w:instrText>
            </w:r>
            <w:r w:rsidR="00583E6C">
              <w:rPr>
                <w:noProof/>
                <w:webHidden/>
              </w:rPr>
            </w:r>
            <w:r w:rsidR="00583E6C">
              <w:rPr>
                <w:noProof/>
                <w:webHidden/>
              </w:rPr>
              <w:fldChar w:fldCharType="separate"/>
            </w:r>
            <w:r w:rsidR="00583E6C">
              <w:rPr>
                <w:noProof/>
                <w:webHidden/>
              </w:rPr>
              <w:t>3</w:t>
            </w:r>
            <w:r w:rsidR="00583E6C">
              <w:rPr>
                <w:noProof/>
                <w:webHidden/>
              </w:rPr>
              <w:fldChar w:fldCharType="end"/>
            </w:r>
          </w:hyperlink>
        </w:p>
        <w:p w14:paraId="3CF4585B" w14:textId="77777777" w:rsidR="00583E6C" w:rsidRDefault="000E3695">
          <w:pPr>
            <w:pStyle w:val="TOC1"/>
            <w:rPr>
              <w:rFonts w:asciiTheme="minorHAnsi" w:eastAsiaTheme="minorEastAsia" w:hAnsiTheme="minorHAnsi" w:cstheme="minorBidi"/>
              <w:noProof/>
              <w:color w:val="auto"/>
              <w:sz w:val="22"/>
              <w:szCs w:val="22"/>
            </w:rPr>
          </w:pPr>
          <w:hyperlink w:anchor="_Toc518487598" w:history="1">
            <w:r w:rsidR="00583E6C" w:rsidRPr="00FD2D87">
              <w:rPr>
                <w:rStyle w:val="Hyperlink"/>
                <w:noProof/>
              </w:rPr>
              <w:t>2</w:t>
            </w:r>
            <w:r w:rsidR="00583E6C">
              <w:rPr>
                <w:rFonts w:asciiTheme="minorHAnsi" w:eastAsiaTheme="minorEastAsia" w:hAnsiTheme="minorHAnsi" w:cstheme="minorBidi"/>
                <w:noProof/>
                <w:color w:val="auto"/>
                <w:sz w:val="22"/>
                <w:szCs w:val="22"/>
              </w:rPr>
              <w:tab/>
            </w:r>
            <w:r w:rsidR="00583E6C" w:rsidRPr="00FD2D87">
              <w:rPr>
                <w:rStyle w:val="Hyperlink"/>
                <w:noProof/>
              </w:rPr>
              <w:t>Decription of the bidding process</w:t>
            </w:r>
            <w:r w:rsidR="00583E6C">
              <w:rPr>
                <w:noProof/>
                <w:webHidden/>
              </w:rPr>
              <w:tab/>
            </w:r>
            <w:r w:rsidR="00583E6C">
              <w:rPr>
                <w:noProof/>
                <w:webHidden/>
              </w:rPr>
              <w:fldChar w:fldCharType="begin"/>
            </w:r>
            <w:r w:rsidR="00583E6C">
              <w:rPr>
                <w:noProof/>
                <w:webHidden/>
              </w:rPr>
              <w:instrText xml:space="preserve"> PAGEREF _Toc518487598 \h </w:instrText>
            </w:r>
            <w:r w:rsidR="00583E6C">
              <w:rPr>
                <w:noProof/>
                <w:webHidden/>
              </w:rPr>
            </w:r>
            <w:r w:rsidR="00583E6C">
              <w:rPr>
                <w:noProof/>
                <w:webHidden/>
              </w:rPr>
              <w:fldChar w:fldCharType="separate"/>
            </w:r>
            <w:r w:rsidR="00583E6C">
              <w:rPr>
                <w:noProof/>
                <w:webHidden/>
              </w:rPr>
              <w:t>3</w:t>
            </w:r>
            <w:r w:rsidR="00583E6C">
              <w:rPr>
                <w:noProof/>
                <w:webHidden/>
              </w:rPr>
              <w:fldChar w:fldCharType="end"/>
            </w:r>
          </w:hyperlink>
        </w:p>
        <w:p w14:paraId="04EE7C05" w14:textId="77777777" w:rsidR="00583E6C" w:rsidRDefault="000E3695">
          <w:pPr>
            <w:pStyle w:val="TOC2"/>
            <w:rPr>
              <w:rFonts w:asciiTheme="minorHAnsi" w:eastAsiaTheme="minorEastAsia" w:hAnsiTheme="minorHAnsi" w:cstheme="minorBidi"/>
              <w:noProof/>
              <w:color w:val="auto"/>
              <w:sz w:val="22"/>
              <w:szCs w:val="22"/>
            </w:rPr>
          </w:pPr>
          <w:hyperlink w:anchor="_Toc518487599" w:history="1">
            <w:r w:rsidR="00583E6C" w:rsidRPr="00FD2D87">
              <w:rPr>
                <w:rStyle w:val="Hyperlink"/>
                <w:noProof/>
              </w:rPr>
              <w:t>2.1</w:t>
            </w:r>
            <w:r w:rsidR="00583E6C">
              <w:rPr>
                <w:rFonts w:asciiTheme="minorHAnsi" w:eastAsiaTheme="minorEastAsia" w:hAnsiTheme="minorHAnsi" w:cstheme="minorBidi"/>
                <w:noProof/>
                <w:color w:val="auto"/>
                <w:sz w:val="22"/>
                <w:szCs w:val="22"/>
              </w:rPr>
              <w:tab/>
            </w:r>
            <w:r w:rsidR="00583E6C" w:rsidRPr="00FD2D87">
              <w:rPr>
                <w:rStyle w:val="Hyperlink"/>
                <w:noProof/>
              </w:rPr>
              <w:t>General Description and Schedule</w:t>
            </w:r>
            <w:r w:rsidR="00583E6C">
              <w:rPr>
                <w:noProof/>
                <w:webHidden/>
              </w:rPr>
              <w:tab/>
            </w:r>
            <w:r w:rsidR="00583E6C">
              <w:rPr>
                <w:noProof/>
                <w:webHidden/>
              </w:rPr>
              <w:fldChar w:fldCharType="begin"/>
            </w:r>
            <w:r w:rsidR="00583E6C">
              <w:rPr>
                <w:noProof/>
                <w:webHidden/>
              </w:rPr>
              <w:instrText xml:space="preserve"> PAGEREF _Toc518487599 \h </w:instrText>
            </w:r>
            <w:r w:rsidR="00583E6C">
              <w:rPr>
                <w:noProof/>
                <w:webHidden/>
              </w:rPr>
            </w:r>
            <w:r w:rsidR="00583E6C">
              <w:rPr>
                <w:noProof/>
                <w:webHidden/>
              </w:rPr>
              <w:fldChar w:fldCharType="separate"/>
            </w:r>
            <w:r w:rsidR="00583E6C">
              <w:rPr>
                <w:noProof/>
                <w:webHidden/>
              </w:rPr>
              <w:t>3</w:t>
            </w:r>
            <w:r w:rsidR="00583E6C">
              <w:rPr>
                <w:noProof/>
                <w:webHidden/>
              </w:rPr>
              <w:fldChar w:fldCharType="end"/>
            </w:r>
          </w:hyperlink>
        </w:p>
        <w:p w14:paraId="4C1880F1" w14:textId="77777777" w:rsidR="00583E6C" w:rsidRDefault="000E3695">
          <w:pPr>
            <w:pStyle w:val="TOC2"/>
            <w:rPr>
              <w:rFonts w:asciiTheme="minorHAnsi" w:eastAsiaTheme="minorEastAsia" w:hAnsiTheme="minorHAnsi" w:cstheme="minorBidi"/>
              <w:noProof/>
              <w:color w:val="auto"/>
              <w:sz w:val="22"/>
              <w:szCs w:val="22"/>
            </w:rPr>
          </w:pPr>
          <w:hyperlink w:anchor="_Toc518487600" w:history="1">
            <w:r w:rsidR="00583E6C" w:rsidRPr="00FD2D87">
              <w:rPr>
                <w:rStyle w:val="Hyperlink"/>
                <w:rFonts w:eastAsia="Calibri"/>
                <w:noProof/>
              </w:rPr>
              <w:t>2.2</w:t>
            </w:r>
            <w:r w:rsidR="00583E6C">
              <w:rPr>
                <w:rFonts w:asciiTheme="minorHAnsi" w:eastAsiaTheme="minorEastAsia" w:hAnsiTheme="minorHAnsi" w:cstheme="minorBidi"/>
                <w:noProof/>
                <w:color w:val="auto"/>
                <w:sz w:val="22"/>
                <w:szCs w:val="22"/>
              </w:rPr>
              <w:tab/>
            </w:r>
            <w:r w:rsidR="00583E6C" w:rsidRPr="00FD2D87">
              <w:rPr>
                <w:rStyle w:val="Hyperlink"/>
                <w:rFonts w:eastAsia="Calibri"/>
                <w:noProof/>
                <w:lang w:val="en-US"/>
              </w:rPr>
              <w:t>Confirmation</w:t>
            </w:r>
            <w:r w:rsidR="00583E6C" w:rsidRPr="00FD2D87">
              <w:rPr>
                <w:rStyle w:val="Hyperlink"/>
                <w:rFonts w:eastAsia="Calibri"/>
                <w:noProof/>
              </w:rPr>
              <w:t xml:space="preserve"> of Participation</w:t>
            </w:r>
            <w:r w:rsidR="00583E6C">
              <w:rPr>
                <w:noProof/>
                <w:webHidden/>
              </w:rPr>
              <w:tab/>
            </w:r>
            <w:r w:rsidR="00583E6C">
              <w:rPr>
                <w:noProof/>
                <w:webHidden/>
              </w:rPr>
              <w:fldChar w:fldCharType="begin"/>
            </w:r>
            <w:r w:rsidR="00583E6C">
              <w:rPr>
                <w:noProof/>
                <w:webHidden/>
              </w:rPr>
              <w:instrText xml:space="preserve"> PAGEREF _Toc518487600 \h </w:instrText>
            </w:r>
            <w:r w:rsidR="00583E6C">
              <w:rPr>
                <w:noProof/>
                <w:webHidden/>
              </w:rPr>
            </w:r>
            <w:r w:rsidR="00583E6C">
              <w:rPr>
                <w:noProof/>
                <w:webHidden/>
              </w:rPr>
              <w:fldChar w:fldCharType="separate"/>
            </w:r>
            <w:r w:rsidR="00583E6C">
              <w:rPr>
                <w:noProof/>
                <w:webHidden/>
              </w:rPr>
              <w:t>4</w:t>
            </w:r>
            <w:r w:rsidR="00583E6C">
              <w:rPr>
                <w:noProof/>
                <w:webHidden/>
              </w:rPr>
              <w:fldChar w:fldCharType="end"/>
            </w:r>
          </w:hyperlink>
        </w:p>
        <w:p w14:paraId="63176F12" w14:textId="77777777" w:rsidR="00583E6C" w:rsidRDefault="000E3695">
          <w:pPr>
            <w:pStyle w:val="TOC2"/>
            <w:rPr>
              <w:rFonts w:asciiTheme="minorHAnsi" w:eastAsiaTheme="minorEastAsia" w:hAnsiTheme="minorHAnsi" w:cstheme="minorBidi"/>
              <w:noProof/>
              <w:color w:val="auto"/>
              <w:sz w:val="22"/>
              <w:szCs w:val="22"/>
            </w:rPr>
          </w:pPr>
          <w:hyperlink w:anchor="_Toc518487601" w:history="1">
            <w:r w:rsidR="00583E6C" w:rsidRPr="00FD2D87">
              <w:rPr>
                <w:rStyle w:val="Hyperlink"/>
                <w:rFonts w:eastAsia="Calibri"/>
                <w:noProof/>
              </w:rPr>
              <w:t>2.3</w:t>
            </w:r>
            <w:r w:rsidR="00583E6C">
              <w:rPr>
                <w:rFonts w:asciiTheme="minorHAnsi" w:eastAsiaTheme="minorEastAsia" w:hAnsiTheme="minorHAnsi" w:cstheme="minorBidi"/>
                <w:noProof/>
                <w:color w:val="auto"/>
                <w:sz w:val="22"/>
                <w:szCs w:val="22"/>
              </w:rPr>
              <w:tab/>
            </w:r>
            <w:r w:rsidR="00583E6C" w:rsidRPr="00FD2D87">
              <w:rPr>
                <w:rStyle w:val="Hyperlink"/>
                <w:rFonts w:eastAsia="Calibri"/>
                <w:noProof/>
              </w:rPr>
              <w:t>Clarifications on the RFP and/or the Bidding Process</w:t>
            </w:r>
            <w:r w:rsidR="00583E6C">
              <w:rPr>
                <w:noProof/>
                <w:webHidden/>
              </w:rPr>
              <w:tab/>
            </w:r>
            <w:r w:rsidR="00583E6C">
              <w:rPr>
                <w:noProof/>
                <w:webHidden/>
              </w:rPr>
              <w:fldChar w:fldCharType="begin"/>
            </w:r>
            <w:r w:rsidR="00583E6C">
              <w:rPr>
                <w:noProof/>
                <w:webHidden/>
              </w:rPr>
              <w:instrText xml:space="preserve"> PAGEREF _Toc518487601 \h </w:instrText>
            </w:r>
            <w:r w:rsidR="00583E6C">
              <w:rPr>
                <w:noProof/>
                <w:webHidden/>
              </w:rPr>
            </w:r>
            <w:r w:rsidR="00583E6C">
              <w:rPr>
                <w:noProof/>
                <w:webHidden/>
              </w:rPr>
              <w:fldChar w:fldCharType="separate"/>
            </w:r>
            <w:r w:rsidR="00583E6C">
              <w:rPr>
                <w:noProof/>
                <w:webHidden/>
              </w:rPr>
              <w:t>4</w:t>
            </w:r>
            <w:r w:rsidR="00583E6C">
              <w:rPr>
                <w:noProof/>
                <w:webHidden/>
              </w:rPr>
              <w:fldChar w:fldCharType="end"/>
            </w:r>
          </w:hyperlink>
        </w:p>
        <w:p w14:paraId="150CF75C" w14:textId="77777777" w:rsidR="00583E6C" w:rsidRDefault="000E3695">
          <w:pPr>
            <w:pStyle w:val="TOC2"/>
            <w:rPr>
              <w:rFonts w:asciiTheme="minorHAnsi" w:eastAsiaTheme="minorEastAsia" w:hAnsiTheme="minorHAnsi" w:cstheme="minorBidi"/>
              <w:noProof/>
              <w:color w:val="auto"/>
              <w:sz w:val="22"/>
              <w:szCs w:val="22"/>
            </w:rPr>
          </w:pPr>
          <w:hyperlink w:anchor="_Toc518487602" w:history="1">
            <w:r w:rsidR="00583E6C" w:rsidRPr="00FD2D87">
              <w:rPr>
                <w:rStyle w:val="Hyperlink"/>
                <w:rFonts w:eastAsia="Calibri"/>
                <w:noProof/>
              </w:rPr>
              <w:t>2.4</w:t>
            </w:r>
            <w:r w:rsidR="00583E6C">
              <w:rPr>
                <w:rFonts w:asciiTheme="minorHAnsi" w:eastAsiaTheme="minorEastAsia" w:hAnsiTheme="minorHAnsi" w:cstheme="minorBidi"/>
                <w:noProof/>
                <w:color w:val="auto"/>
                <w:sz w:val="22"/>
                <w:szCs w:val="22"/>
              </w:rPr>
              <w:tab/>
            </w:r>
            <w:r w:rsidR="00583E6C" w:rsidRPr="00FD2D87">
              <w:rPr>
                <w:rStyle w:val="Hyperlink"/>
                <w:rFonts w:eastAsia="Calibri"/>
                <w:noProof/>
              </w:rPr>
              <w:t>Monetary Units</w:t>
            </w:r>
            <w:r w:rsidR="00583E6C">
              <w:rPr>
                <w:noProof/>
                <w:webHidden/>
              </w:rPr>
              <w:tab/>
            </w:r>
            <w:r w:rsidR="00583E6C">
              <w:rPr>
                <w:noProof/>
                <w:webHidden/>
              </w:rPr>
              <w:fldChar w:fldCharType="begin"/>
            </w:r>
            <w:r w:rsidR="00583E6C">
              <w:rPr>
                <w:noProof/>
                <w:webHidden/>
              </w:rPr>
              <w:instrText xml:space="preserve"> PAGEREF _Toc518487602 \h </w:instrText>
            </w:r>
            <w:r w:rsidR="00583E6C">
              <w:rPr>
                <w:noProof/>
                <w:webHidden/>
              </w:rPr>
            </w:r>
            <w:r w:rsidR="00583E6C">
              <w:rPr>
                <w:noProof/>
                <w:webHidden/>
              </w:rPr>
              <w:fldChar w:fldCharType="separate"/>
            </w:r>
            <w:r w:rsidR="00583E6C">
              <w:rPr>
                <w:noProof/>
                <w:webHidden/>
              </w:rPr>
              <w:t>4</w:t>
            </w:r>
            <w:r w:rsidR="00583E6C">
              <w:rPr>
                <w:noProof/>
                <w:webHidden/>
              </w:rPr>
              <w:fldChar w:fldCharType="end"/>
            </w:r>
          </w:hyperlink>
        </w:p>
        <w:p w14:paraId="2D7A3487" w14:textId="77777777" w:rsidR="00583E6C" w:rsidRDefault="000E3695">
          <w:pPr>
            <w:pStyle w:val="TOC2"/>
            <w:rPr>
              <w:rFonts w:asciiTheme="minorHAnsi" w:eastAsiaTheme="minorEastAsia" w:hAnsiTheme="minorHAnsi" w:cstheme="minorBidi"/>
              <w:noProof/>
              <w:color w:val="auto"/>
              <w:sz w:val="22"/>
              <w:szCs w:val="22"/>
            </w:rPr>
          </w:pPr>
          <w:hyperlink w:anchor="_Toc518487603" w:history="1">
            <w:r w:rsidR="00583E6C" w:rsidRPr="00FD2D87">
              <w:rPr>
                <w:rStyle w:val="Hyperlink"/>
                <w:noProof/>
              </w:rPr>
              <w:t>2.5</w:t>
            </w:r>
            <w:r w:rsidR="00583E6C">
              <w:rPr>
                <w:rFonts w:asciiTheme="minorHAnsi" w:eastAsiaTheme="minorEastAsia" w:hAnsiTheme="minorHAnsi" w:cstheme="minorBidi"/>
                <w:noProof/>
                <w:color w:val="auto"/>
                <w:sz w:val="22"/>
                <w:szCs w:val="22"/>
              </w:rPr>
              <w:tab/>
            </w:r>
            <w:r w:rsidR="00583E6C" w:rsidRPr="00FD2D87">
              <w:rPr>
                <w:rStyle w:val="Hyperlink"/>
                <w:noProof/>
              </w:rPr>
              <w:t>Submission of Preliminary Bids</w:t>
            </w:r>
            <w:r w:rsidR="00583E6C">
              <w:rPr>
                <w:noProof/>
                <w:webHidden/>
              </w:rPr>
              <w:tab/>
            </w:r>
            <w:r w:rsidR="00583E6C">
              <w:rPr>
                <w:noProof/>
                <w:webHidden/>
              </w:rPr>
              <w:fldChar w:fldCharType="begin"/>
            </w:r>
            <w:r w:rsidR="00583E6C">
              <w:rPr>
                <w:noProof/>
                <w:webHidden/>
              </w:rPr>
              <w:instrText xml:space="preserve"> PAGEREF _Toc518487603 \h </w:instrText>
            </w:r>
            <w:r w:rsidR="00583E6C">
              <w:rPr>
                <w:noProof/>
                <w:webHidden/>
              </w:rPr>
            </w:r>
            <w:r w:rsidR="00583E6C">
              <w:rPr>
                <w:noProof/>
                <w:webHidden/>
              </w:rPr>
              <w:fldChar w:fldCharType="separate"/>
            </w:r>
            <w:r w:rsidR="00583E6C">
              <w:rPr>
                <w:noProof/>
                <w:webHidden/>
              </w:rPr>
              <w:t>4</w:t>
            </w:r>
            <w:r w:rsidR="00583E6C">
              <w:rPr>
                <w:noProof/>
                <w:webHidden/>
              </w:rPr>
              <w:fldChar w:fldCharType="end"/>
            </w:r>
          </w:hyperlink>
        </w:p>
        <w:p w14:paraId="443DEA0C" w14:textId="77777777" w:rsidR="00583E6C" w:rsidRDefault="000E3695">
          <w:pPr>
            <w:pStyle w:val="TOC2"/>
            <w:rPr>
              <w:rFonts w:asciiTheme="minorHAnsi" w:eastAsiaTheme="minorEastAsia" w:hAnsiTheme="minorHAnsi" w:cstheme="minorBidi"/>
              <w:noProof/>
              <w:color w:val="auto"/>
              <w:sz w:val="22"/>
              <w:szCs w:val="22"/>
            </w:rPr>
          </w:pPr>
          <w:hyperlink w:anchor="_Toc518487604" w:history="1">
            <w:r w:rsidR="00583E6C" w:rsidRPr="00FD2D87">
              <w:rPr>
                <w:rStyle w:val="Hyperlink"/>
                <w:noProof/>
              </w:rPr>
              <w:t>2.6</w:t>
            </w:r>
            <w:r w:rsidR="00583E6C">
              <w:rPr>
                <w:rFonts w:asciiTheme="minorHAnsi" w:eastAsiaTheme="minorEastAsia" w:hAnsiTheme="minorHAnsi" w:cstheme="minorBidi"/>
                <w:noProof/>
                <w:color w:val="auto"/>
                <w:sz w:val="22"/>
                <w:szCs w:val="22"/>
              </w:rPr>
              <w:tab/>
            </w:r>
            <w:r w:rsidR="00583E6C" w:rsidRPr="00FD2D87">
              <w:rPr>
                <w:rStyle w:val="Hyperlink"/>
                <w:noProof/>
              </w:rPr>
              <w:t>Instructions for Completing the Proposal Worksheet in Excel</w:t>
            </w:r>
            <w:r w:rsidR="00583E6C">
              <w:rPr>
                <w:noProof/>
                <w:webHidden/>
              </w:rPr>
              <w:tab/>
            </w:r>
            <w:r w:rsidR="00583E6C">
              <w:rPr>
                <w:noProof/>
                <w:webHidden/>
              </w:rPr>
              <w:fldChar w:fldCharType="begin"/>
            </w:r>
            <w:r w:rsidR="00583E6C">
              <w:rPr>
                <w:noProof/>
                <w:webHidden/>
              </w:rPr>
              <w:instrText xml:space="preserve"> PAGEREF _Toc518487604 \h </w:instrText>
            </w:r>
            <w:r w:rsidR="00583E6C">
              <w:rPr>
                <w:noProof/>
                <w:webHidden/>
              </w:rPr>
            </w:r>
            <w:r w:rsidR="00583E6C">
              <w:rPr>
                <w:noProof/>
                <w:webHidden/>
              </w:rPr>
              <w:fldChar w:fldCharType="separate"/>
            </w:r>
            <w:r w:rsidR="00583E6C">
              <w:rPr>
                <w:noProof/>
                <w:webHidden/>
              </w:rPr>
              <w:t>6</w:t>
            </w:r>
            <w:r w:rsidR="00583E6C">
              <w:rPr>
                <w:noProof/>
                <w:webHidden/>
              </w:rPr>
              <w:fldChar w:fldCharType="end"/>
            </w:r>
          </w:hyperlink>
        </w:p>
        <w:p w14:paraId="1648A162" w14:textId="77777777" w:rsidR="00583E6C" w:rsidRDefault="000E3695">
          <w:pPr>
            <w:pStyle w:val="TOC2"/>
            <w:rPr>
              <w:rFonts w:asciiTheme="minorHAnsi" w:eastAsiaTheme="minorEastAsia" w:hAnsiTheme="minorHAnsi" w:cstheme="minorBidi"/>
              <w:noProof/>
              <w:color w:val="auto"/>
              <w:sz w:val="22"/>
              <w:szCs w:val="22"/>
            </w:rPr>
          </w:pPr>
          <w:hyperlink w:anchor="_Toc518487605" w:history="1">
            <w:r w:rsidR="00583E6C" w:rsidRPr="00FD2D87">
              <w:rPr>
                <w:rStyle w:val="Hyperlink"/>
                <w:noProof/>
              </w:rPr>
              <w:t>2.7</w:t>
            </w:r>
            <w:r w:rsidR="00583E6C">
              <w:rPr>
                <w:rFonts w:asciiTheme="minorHAnsi" w:eastAsiaTheme="minorEastAsia" w:hAnsiTheme="minorHAnsi" w:cstheme="minorBidi"/>
                <w:noProof/>
                <w:color w:val="auto"/>
                <w:sz w:val="22"/>
                <w:szCs w:val="22"/>
              </w:rPr>
              <w:tab/>
            </w:r>
            <w:r w:rsidR="00583E6C" w:rsidRPr="00FD2D87">
              <w:rPr>
                <w:rStyle w:val="Hyperlink"/>
                <w:noProof/>
              </w:rPr>
              <w:t>Valid Term of the Proposal</w:t>
            </w:r>
            <w:r w:rsidR="00583E6C">
              <w:rPr>
                <w:noProof/>
                <w:webHidden/>
              </w:rPr>
              <w:tab/>
            </w:r>
            <w:r w:rsidR="00583E6C">
              <w:rPr>
                <w:noProof/>
                <w:webHidden/>
              </w:rPr>
              <w:fldChar w:fldCharType="begin"/>
            </w:r>
            <w:r w:rsidR="00583E6C">
              <w:rPr>
                <w:noProof/>
                <w:webHidden/>
              </w:rPr>
              <w:instrText xml:space="preserve"> PAGEREF _Toc518487605 \h </w:instrText>
            </w:r>
            <w:r w:rsidR="00583E6C">
              <w:rPr>
                <w:noProof/>
                <w:webHidden/>
              </w:rPr>
            </w:r>
            <w:r w:rsidR="00583E6C">
              <w:rPr>
                <w:noProof/>
                <w:webHidden/>
              </w:rPr>
              <w:fldChar w:fldCharType="separate"/>
            </w:r>
            <w:r w:rsidR="00583E6C">
              <w:rPr>
                <w:noProof/>
                <w:webHidden/>
              </w:rPr>
              <w:t>6</w:t>
            </w:r>
            <w:r w:rsidR="00583E6C">
              <w:rPr>
                <w:noProof/>
                <w:webHidden/>
              </w:rPr>
              <w:fldChar w:fldCharType="end"/>
            </w:r>
          </w:hyperlink>
        </w:p>
        <w:p w14:paraId="7B63E9F7" w14:textId="77777777" w:rsidR="00583E6C" w:rsidRDefault="000E3695">
          <w:pPr>
            <w:pStyle w:val="TOC2"/>
            <w:rPr>
              <w:rFonts w:asciiTheme="minorHAnsi" w:eastAsiaTheme="minorEastAsia" w:hAnsiTheme="minorHAnsi" w:cstheme="minorBidi"/>
              <w:noProof/>
              <w:color w:val="auto"/>
              <w:sz w:val="22"/>
              <w:szCs w:val="22"/>
            </w:rPr>
          </w:pPr>
          <w:hyperlink w:anchor="_Toc518487606" w:history="1">
            <w:r w:rsidR="00583E6C" w:rsidRPr="00FD2D87">
              <w:rPr>
                <w:rStyle w:val="Hyperlink"/>
                <w:noProof/>
              </w:rPr>
              <w:t>2.8</w:t>
            </w:r>
            <w:r w:rsidR="00583E6C">
              <w:rPr>
                <w:rFonts w:asciiTheme="minorHAnsi" w:eastAsiaTheme="minorEastAsia" w:hAnsiTheme="minorHAnsi" w:cstheme="minorBidi"/>
                <w:noProof/>
                <w:color w:val="auto"/>
                <w:sz w:val="22"/>
                <w:szCs w:val="22"/>
              </w:rPr>
              <w:tab/>
            </w:r>
            <w:r w:rsidR="00583E6C" w:rsidRPr="00FD2D87">
              <w:rPr>
                <w:rStyle w:val="Hyperlink"/>
                <w:noProof/>
              </w:rPr>
              <w:t>Award</w:t>
            </w:r>
            <w:r w:rsidR="00583E6C">
              <w:rPr>
                <w:noProof/>
                <w:webHidden/>
              </w:rPr>
              <w:tab/>
            </w:r>
            <w:r w:rsidR="00583E6C">
              <w:rPr>
                <w:noProof/>
                <w:webHidden/>
              </w:rPr>
              <w:fldChar w:fldCharType="begin"/>
            </w:r>
            <w:r w:rsidR="00583E6C">
              <w:rPr>
                <w:noProof/>
                <w:webHidden/>
              </w:rPr>
              <w:instrText xml:space="preserve"> PAGEREF _Toc518487606 \h </w:instrText>
            </w:r>
            <w:r w:rsidR="00583E6C">
              <w:rPr>
                <w:noProof/>
                <w:webHidden/>
              </w:rPr>
            </w:r>
            <w:r w:rsidR="00583E6C">
              <w:rPr>
                <w:noProof/>
                <w:webHidden/>
              </w:rPr>
              <w:fldChar w:fldCharType="separate"/>
            </w:r>
            <w:r w:rsidR="00583E6C">
              <w:rPr>
                <w:noProof/>
                <w:webHidden/>
              </w:rPr>
              <w:t>6</w:t>
            </w:r>
            <w:r w:rsidR="00583E6C">
              <w:rPr>
                <w:noProof/>
                <w:webHidden/>
              </w:rPr>
              <w:fldChar w:fldCharType="end"/>
            </w:r>
          </w:hyperlink>
        </w:p>
        <w:p w14:paraId="43139FDE" w14:textId="77777777" w:rsidR="00583E6C" w:rsidRDefault="000E3695">
          <w:pPr>
            <w:pStyle w:val="TOC1"/>
            <w:rPr>
              <w:rFonts w:asciiTheme="minorHAnsi" w:eastAsiaTheme="minorEastAsia" w:hAnsiTheme="minorHAnsi" w:cstheme="minorBidi"/>
              <w:noProof/>
              <w:color w:val="auto"/>
              <w:sz w:val="22"/>
              <w:szCs w:val="22"/>
            </w:rPr>
          </w:pPr>
          <w:hyperlink w:anchor="_Toc518487607" w:history="1">
            <w:r w:rsidR="00583E6C" w:rsidRPr="00FD2D87">
              <w:rPr>
                <w:rStyle w:val="Hyperlink"/>
                <w:noProof/>
              </w:rPr>
              <w:t>3</w:t>
            </w:r>
            <w:r w:rsidR="00583E6C">
              <w:rPr>
                <w:rFonts w:asciiTheme="minorHAnsi" w:eastAsiaTheme="minorEastAsia" w:hAnsiTheme="minorHAnsi" w:cstheme="minorBidi"/>
                <w:noProof/>
                <w:color w:val="auto"/>
                <w:sz w:val="22"/>
                <w:szCs w:val="22"/>
              </w:rPr>
              <w:tab/>
            </w:r>
            <w:r w:rsidR="00583E6C" w:rsidRPr="00FD2D87">
              <w:rPr>
                <w:rStyle w:val="Hyperlink"/>
                <w:noProof/>
              </w:rPr>
              <w:t>Product and Service Specifications</w:t>
            </w:r>
            <w:r w:rsidR="00583E6C">
              <w:rPr>
                <w:noProof/>
                <w:webHidden/>
              </w:rPr>
              <w:tab/>
            </w:r>
            <w:r w:rsidR="00583E6C">
              <w:rPr>
                <w:noProof/>
                <w:webHidden/>
              </w:rPr>
              <w:fldChar w:fldCharType="begin"/>
            </w:r>
            <w:r w:rsidR="00583E6C">
              <w:rPr>
                <w:noProof/>
                <w:webHidden/>
              </w:rPr>
              <w:instrText xml:space="preserve"> PAGEREF _Toc518487607 \h </w:instrText>
            </w:r>
            <w:r w:rsidR="00583E6C">
              <w:rPr>
                <w:noProof/>
                <w:webHidden/>
              </w:rPr>
            </w:r>
            <w:r w:rsidR="00583E6C">
              <w:rPr>
                <w:noProof/>
                <w:webHidden/>
              </w:rPr>
              <w:fldChar w:fldCharType="separate"/>
            </w:r>
            <w:r w:rsidR="00583E6C">
              <w:rPr>
                <w:noProof/>
                <w:webHidden/>
              </w:rPr>
              <w:t>6</w:t>
            </w:r>
            <w:r w:rsidR="00583E6C">
              <w:rPr>
                <w:noProof/>
                <w:webHidden/>
              </w:rPr>
              <w:fldChar w:fldCharType="end"/>
            </w:r>
          </w:hyperlink>
        </w:p>
        <w:p w14:paraId="62E8DA4B" w14:textId="77777777" w:rsidR="00583E6C" w:rsidRDefault="000E3695">
          <w:pPr>
            <w:pStyle w:val="TOC2"/>
            <w:rPr>
              <w:rFonts w:asciiTheme="minorHAnsi" w:eastAsiaTheme="minorEastAsia" w:hAnsiTheme="minorHAnsi" w:cstheme="minorBidi"/>
              <w:noProof/>
              <w:color w:val="auto"/>
              <w:sz w:val="22"/>
              <w:szCs w:val="22"/>
            </w:rPr>
          </w:pPr>
          <w:hyperlink w:anchor="_Toc518487608" w:history="1">
            <w:r w:rsidR="00583E6C" w:rsidRPr="00FD2D87">
              <w:rPr>
                <w:rStyle w:val="Hyperlink"/>
                <w:noProof/>
              </w:rPr>
              <w:t>3.1</w:t>
            </w:r>
            <w:r w:rsidR="00583E6C">
              <w:rPr>
                <w:rFonts w:asciiTheme="minorHAnsi" w:eastAsiaTheme="minorEastAsia" w:hAnsiTheme="minorHAnsi" w:cstheme="minorBidi"/>
                <w:noProof/>
                <w:color w:val="auto"/>
                <w:sz w:val="22"/>
                <w:szCs w:val="22"/>
              </w:rPr>
              <w:tab/>
            </w:r>
            <w:r w:rsidR="00583E6C" w:rsidRPr="00FD2D87">
              <w:rPr>
                <w:rStyle w:val="Hyperlink"/>
                <w:noProof/>
              </w:rPr>
              <w:t>Description of the Required Product</w:t>
            </w:r>
            <w:r w:rsidR="00583E6C">
              <w:rPr>
                <w:noProof/>
                <w:webHidden/>
              </w:rPr>
              <w:tab/>
            </w:r>
            <w:r w:rsidR="00583E6C">
              <w:rPr>
                <w:noProof/>
                <w:webHidden/>
              </w:rPr>
              <w:fldChar w:fldCharType="begin"/>
            </w:r>
            <w:r w:rsidR="00583E6C">
              <w:rPr>
                <w:noProof/>
                <w:webHidden/>
              </w:rPr>
              <w:instrText xml:space="preserve"> PAGEREF _Toc518487608 \h </w:instrText>
            </w:r>
            <w:r w:rsidR="00583E6C">
              <w:rPr>
                <w:noProof/>
                <w:webHidden/>
              </w:rPr>
            </w:r>
            <w:r w:rsidR="00583E6C">
              <w:rPr>
                <w:noProof/>
                <w:webHidden/>
              </w:rPr>
              <w:fldChar w:fldCharType="separate"/>
            </w:r>
            <w:r w:rsidR="00583E6C">
              <w:rPr>
                <w:noProof/>
                <w:webHidden/>
              </w:rPr>
              <w:t>6</w:t>
            </w:r>
            <w:r w:rsidR="00583E6C">
              <w:rPr>
                <w:noProof/>
                <w:webHidden/>
              </w:rPr>
              <w:fldChar w:fldCharType="end"/>
            </w:r>
          </w:hyperlink>
        </w:p>
        <w:p w14:paraId="1A0B5680" w14:textId="77777777" w:rsidR="00583E6C" w:rsidRDefault="000E3695">
          <w:pPr>
            <w:pStyle w:val="TOC2"/>
            <w:rPr>
              <w:rFonts w:asciiTheme="minorHAnsi" w:eastAsiaTheme="minorEastAsia" w:hAnsiTheme="minorHAnsi" w:cstheme="minorBidi"/>
              <w:noProof/>
              <w:color w:val="auto"/>
              <w:sz w:val="22"/>
              <w:szCs w:val="22"/>
            </w:rPr>
          </w:pPr>
          <w:hyperlink w:anchor="_Toc518487609" w:history="1">
            <w:r w:rsidR="00583E6C" w:rsidRPr="00FD2D87">
              <w:rPr>
                <w:rStyle w:val="Hyperlink"/>
                <w:noProof/>
              </w:rPr>
              <w:t>3.2</w:t>
            </w:r>
            <w:r w:rsidR="00583E6C">
              <w:rPr>
                <w:rFonts w:asciiTheme="minorHAnsi" w:eastAsiaTheme="minorEastAsia" w:hAnsiTheme="minorHAnsi" w:cstheme="minorBidi"/>
                <w:noProof/>
                <w:color w:val="auto"/>
                <w:sz w:val="22"/>
                <w:szCs w:val="22"/>
              </w:rPr>
              <w:tab/>
            </w:r>
            <w:r w:rsidR="00583E6C" w:rsidRPr="00FD2D87">
              <w:rPr>
                <w:rStyle w:val="Hyperlink"/>
                <w:noProof/>
              </w:rPr>
              <w:t>Requested Volume</w:t>
            </w:r>
            <w:r w:rsidR="00583E6C">
              <w:rPr>
                <w:noProof/>
                <w:webHidden/>
              </w:rPr>
              <w:tab/>
            </w:r>
            <w:r w:rsidR="00583E6C">
              <w:rPr>
                <w:noProof/>
                <w:webHidden/>
              </w:rPr>
              <w:fldChar w:fldCharType="begin"/>
            </w:r>
            <w:r w:rsidR="00583E6C">
              <w:rPr>
                <w:noProof/>
                <w:webHidden/>
              </w:rPr>
              <w:instrText xml:space="preserve"> PAGEREF _Toc518487609 \h </w:instrText>
            </w:r>
            <w:r w:rsidR="00583E6C">
              <w:rPr>
                <w:noProof/>
                <w:webHidden/>
              </w:rPr>
            </w:r>
            <w:r w:rsidR="00583E6C">
              <w:rPr>
                <w:noProof/>
                <w:webHidden/>
              </w:rPr>
              <w:fldChar w:fldCharType="separate"/>
            </w:r>
            <w:r w:rsidR="00583E6C">
              <w:rPr>
                <w:noProof/>
                <w:webHidden/>
              </w:rPr>
              <w:t>6</w:t>
            </w:r>
            <w:r w:rsidR="00583E6C">
              <w:rPr>
                <w:noProof/>
                <w:webHidden/>
              </w:rPr>
              <w:fldChar w:fldCharType="end"/>
            </w:r>
          </w:hyperlink>
        </w:p>
        <w:p w14:paraId="40022B84" w14:textId="77777777" w:rsidR="00583E6C" w:rsidRDefault="000E3695">
          <w:pPr>
            <w:pStyle w:val="TOC2"/>
            <w:rPr>
              <w:rFonts w:asciiTheme="minorHAnsi" w:eastAsiaTheme="minorEastAsia" w:hAnsiTheme="minorHAnsi" w:cstheme="minorBidi"/>
              <w:noProof/>
              <w:color w:val="auto"/>
              <w:sz w:val="22"/>
              <w:szCs w:val="22"/>
            </w:rPr>
          </w:pPr>
          <w:hyperlink w:anchor="_Toc518487610" w:history="1">
            <w:r w:rsidR="00583E6C" w:rsidRPr="00FD2D87">
              <w:rPr>
                <w:rStyle w:val="Hyperlink"/>
                <w:noProof/>
              </w:rPr>
              <w:t>3.3</w:t>
            </w:r>
            <w:r w:rsidR="00583E6C">
              <w:rPr>
                <w:rFonts w:asciiTheme="minorHAnsi" w:eastAsiaTheme="minorEastAsia" w:hAnsiTheme="minorHAnsi" w:cstheme="minorBidi"/>
                <w:noProof/>
                <w:color w:val="auto"/>
                <w:sz w:val="22"/>
                <w:szCs w:val="22"/>
              </w:rPr>
              <w:tab/>
            </w:r>
            <w:r w:rsidR="00583E6C" w:rsidRPr="00FD2D87">
              <w:rPr>
                <w:rStyle w:val="Hyperlink"/>
                <w:noProof/>
              </w:rPr>
              <w:t>Penalties for Breach of Contract:</w:t>
            </w:r>
            <w:r w:rsidR="00583E6C">
              <w:rPr>
                <w:noProof/>
                <w:webHidden/>
              </w:rPr>
              <w:tab/>
            </w:r>
            <w:r w:rsidR="00583E6C">
              <w:rPr>
                <w:noProof/>
                <w:webHidden/>
              </w:rPr>
              <w:fldChar w:fldCharType="begin"/>
            </w:r>
            <w:r w:rsidR="00583E6C">
              <w:rPr>
                <w:noProof/>
                <w:webHidden/>
              </w:rPr>
              <w:instrText xml:space="preserve"> PAGEREF _Toc518487610 \h </w:instrText>
            </w:r>
            <w:r w:rsidR="00583E6C">
              <w:rPr>
                <w:noProof/>
                <w:webHidden/>
              </w:rPr>
            </w:r>
            <w:r w:rsidR="00583E6C">
              <w:rPr>
                <w:noProof/>
                <w:webHidden/>
              </w:rPr>
              <w:fldChar w:fldCharType="separate"/>
            </w:r>
            <w:r w:rsidR="00583E6C">
              <w:rPr>
                <w:noProof/>
                <w:webHidden/>
              </w:rPr>
              <w:t>6</w:t>
            </w:r>
            <w:r w:rsidR="00583E6C">
              <w:rPr>
                <w:noProof/>
                <w:webHidden/>
              </w:rPr>
              <w:fldChar w:fldCharType="end"/>
            </w:r>
          </w:hyperlink>
        </w:p>
        <w:p w14:paraId="2E4C3794" w14:textId="77777777" w:rsidR="00583E6C" w:rsidRDefault="000E3695">
          <w:pPr>
            <w:pStyle w:val="TOC2"/>
            <w:rPr>
              <w:rFonts w:asciiTheme="minorHAnsi" w:eastAsiaTheme="minorEastAsia" w:hAnsiTheme="minorHAnsi" w:cstheme="minorBidi"/>
              <w:noProof/>
              <w:color w:val="auto"/>
              <w:sz w:val="22"/>
              <w:szCs w:val="22"/>
            </w:rPr>
          </w:pPr>
          <w:hyperlink w:anchor="_Toc518487611" w:history="1">
            <w:r w:rsidR="00583E6C" w:rsidRPr="00FD2D87">
              <w:rPr>
                <w:rStyle w:val="Hyperlink"/>
                <w:noProof/>
              </w:rPr>
              <w:t>3.4</w:t>
            </w:r>
            <w:r w:rsidR="00583E6C">
              <w:rPr>
                <w:rFonts w:asciiTheme="minorHAnsi" w:eastAsiaTheme="minorEastAsia" w:hAnsiTheme="minorHAnsi" w:cstheme="minorBidi"/>
                <w:noProof/>
                <w:color w:val="auto"/>
                <w:sz w:val="22"/>
                <w:szCs w:val="22"/>
              </w:rPr>
              <w:tab/>
            </w:r>
            <w:r w:rsidR="00583E6C" w:rsidRPr="00FD2D87">
              <w:rPr>
                <w:rStyle w:val="Hyperlink"/>
                <w:noProof/>
              </w:rPr>
              <w:t>Key Performance Indicators (KPI's) and Service Level Agreements (SLA's)</w:t>
            </w:r>
            <w:r w:rsidR="00583E6C">
              <w:rPr>
                <w:noProof/>
                <w:webHidden/>
              </w:rPr>
              <w:tab/>
            </w:r>
            <w:r w:rsidR="00583E6C">
              <w:rPr>
                <w:noProof/>
                <w:webHidden/>
              </w:rPr>
              <w:fldChar w:fldCharType="begin"/>
            </w:r>
            <w:r w:rsidR="00583E6C">
              <w:rPr>
                <w:noProof/>
                <w:webHidden/>
              </w:rPr>
              <w:instrText xml:space="preserve"> PAGEREF _Toc518487611 \h </w:instrText>
            </w:r>
            <w:r w:rsidR="00583E6C">
              <w:rPr>
                <w:noProof/>
                <w:webHidden/>
              </w:rPr>
            </w:r>
            <w:r w:rsidR="00583E6C">
              <w:rPr>
                <w:noProof/>
                <w:webHidden/>
              </w:rPr>
              <w:fldChar w:fldCharType="separate"/>
            </w:r>
            <w:r w:rsidR="00583E6C">
              <w:rPr>
                <w:noProof/>
                <w:webHidden/>
              </w:rPr>
              <w:t>7</w:t>
            </w:r>
            <w:r w:rsidR="00583E6C">
              <w:rPr>
                <w:noProof/>
                <w:webHidden/>
              </w:rPr>
              <w:fldChar w:fldCharType="end"/>
            </w:r>
          </w:hyperlink>
        </w:p>
        <w:p w14:paraId="3CFCED53" w14:textId="77777777" w:rsidR="00583E6C" w:rsidRDefault="000E3695">
          <w:pPr>
            <w:pStyle w:val="TOC2"/>
            <w:rPr>
              <w:rFonts w:asciiTheme="minorHAnsi" w:eastAsiaTheme="minorEastAsia" w:hAnsiTheme="minorHAnsi" w:cstheme="minorBidi"/>
              <w:noProof/>
              <w:color w:val="auto"/>
              <w:sz w:val="22"/>
              <w:szCs w:val="22"/>
            </w:rPr>
          </w:pPr>
          <w:hyperlink w:anchor="_Toc518487612" w:history="1">
            <w:r w:rsidR="00583E6C" w:rsidRPr="00FD2D87">
              <w:rPr>
                <w:rStyle w:val="Hyperlink"/>
                <w:noProof/>
              </w:rPr>
              <w:t>3.5</w:t>
            </w:r>
            <w:r w:rsidR="00583E6C">
              <w:rPr>
                <w:rFonts w:asciiTheme="minorHAnsi" w:eastAsiaTheme="minorEastAsia" w:hAnsiTheme="minorHAnsi" w:cstheme="minorBidi"/>
                <w:noProof/>
                <w:color w:val="auto"/>
                <w:sz w:val="22"/>
                <w:szCs w:val="22"/>
              </w:rPr>
              <w:tab/>
            </w:r>
            <w:r w:rsidR="00583E6C" w:rsidRPr="00FD2D87">
              <w:rPr>
                <w:rStyle w:val="Hyperlink"/>
                <w:noProof/>
              </w:rPr>
              <w:t>Delivery</w:t>
            </w:r>
            <w:r w:rsidR="00583E6C">
              <w:rPr>
                <w:noProof/>
                <w:webHidden/>
              </w:rPr>
              <w:tab/>
            </w:r>
            <w:r w:rsidR="00583E6C">
              <w:rPr>
                <w:noProof/>
                <w:webHidden/>
              </w:rPr>
              <w:fldChar w:fldCharType="begin"/>
            </w:r>
            <w:r w:rsidR="00583E6C">
              <w:rPr>
                <w:noProof/>
                <w:webHidden/>
              </w:rPr>
              <w:instrText xml:space="preserve"> PAGEREF _Toc518487612 \h </w:instrText>
            </w:r>
            <w:r w:rsidR="00583E6C">
              <w:rPr>
                <w:noProof/>
                <w:webHidden/>
              </w:rPr>
            </w:r>
            <w:r w:rsidR="00583E6C">
              <w:rPr>
                <w:noProof/>
                <w:webHidden/>
              </w:rPr>
              <w:fldChar w:fldCharType="separate"/>
            </w:r>
            <w:r w:rsidR="00583E6C">
              <w:rPr>
                <w:noProof/>
                <w:webHidden/>
              </w:rPr>
              <w:t>7</w:t>
            </w:r>
            <w:r w:rsidR="00583E6C">
              <w:rPr>
                <w:noProof/>
                <w:webHidden/>
              </w:rPr>
              <w:fldChar w:fldCharType="end"/>
            </w:r>
          </w:hyperlink>
        </w:p>
        <w:p w14:paraId="4E296AB5" w14:textId="77777777" w:rsidR="00583E6C" w:rsidRDefault="000E3695">
          <w:pPr>
            <w:pStyle w:val="TOC2"/>
            <w:rPr>
              <w:rFonts w:asciiTheme="minorHAnsi" w:eastAsiaTheme="minorEastAsia" w:hAnsiTheme="minorHAnsi" w:cstheme="minorBidi"/>
              <w:noProof/>
              <w:color w:val="auto"/>
              <w:sz w:val="22"/>
              <w:szCs w:val="22"/>
            </w:rPr>
          </w:pPr>
          <w:hyperlink w:anchor="_Toc518487613" w:history="1">
            <w:r w:rsidR="00583E6C" w:rsidRPr="00FD2D87">
              <w:rPr>
                <w:rStyle w:val="Hyperlink"/>
                <w:noProof/>
                <w:lang w:val="en-IN"/>
              </w:rPr>
              <w:t>3.6</w:t>
            </w:r>
            <w:r w:rsidR="00583E6C">
              <w:rPr>
                <w:rFonts w:asciiTheme="minorHAnsi" w:eastAsiaTheme="minorEastAsia" w:hAnsiTheme="minorHAnsi" w:cstheme="minorBidi"/>
                <w:noProof/>
                <w:color w:val="auto"/>
                <w:sz w:val="22"/>
                <w:szCs w:val="22"/>
              </w:rPr>
              <w:tab/>
            </w:r>
            <w:r w:rsidR="00583E6C" w:rsidRPr="00FD2D87">
              <w:rPr>
                <w:rStyle w:val="Hyperlink"/>
                <w:noProof/>
                <w:lang w:val="en-IN"/>
              </w:rPr>
              <w:t>Guarantee</w:t>
            </w:r>
            <w:r w:rsidR="00583E6C">
              <w:rPr>
                <w:noProof/>
                <w:webHidden/>
              </w:rPr>
              <w:tab/>
            </w:r>
            <w:r w:rsidR="00583E6C">
              <w:rPr>
                <w:noProof/>
                <w:webHidden/>
              </w:rPr>
              <w:fldChar w:fldCharType="begin"/>
            </w:r>
            <w:r w:rsidR="00583E6C">
              <w:rPr>
                <w:noProof/>
                <w:webHidden/>
              </w:rPr>
              <w:instrText xml:space="preserve"> PAGEREF _Toc518487613 \h </w:instrText>
            </w:r>
            <w:r w:rsidR="00583E6C">
              <w:rPr>
                <w:noProof/>
                <w:webHidden/>
              </w:rPr>
            </w:r>
            <w:r w:rsidR="00583E6C">
              <w:rPr>
                <w:noProof/>
                <w:webHidden/>
              </w:rPr>
              <w:fldChar w:fldCharType="separate"/>
            </w:r>
            <w:r w:rsidR="00583E6C">
              <w:rPr>
                <w:noProof/>
                <w:webHidden/>
              </w:rPr>
              <w:t>7</w:t>
            </w:r>
            <w:r w:rsidR="00583E6C">
              <w:rPr>
                <w:noProof/>
                <w:webHidden/>
              </w:rPr>
              <w:fldChar w:fldCharType="end"/>
            </w:r>
          </w:hyperlink>
        </w:p>
        <w:p w14:paraId="25EF8EA0" w14:textId="77777777" w:rsidR="00583E6C" w:rsidRDefault="000E3695">
          <w:pPr>
            <w:pStyle w:val="TOC1"/>
            <w:rPr>
              <w:rFonts w:asciiTheme="minorHAnsi" w:eastAsiaTheme="minorEastAsia" w:hAnsiTheme="minorHAnsi" w:cstheme="minorBidi"/>
              <w:noProof/>
              <w:color w:val="auto"/>
              <w:sz w:val="22"/>
              <w:szCs w:val="22"/>
            </w:rPr>
          </w:pPr>
          <w:hyperlink w:anchor="_Toc518487614" w:history="1">
            <w:r w:rsidR="00583E6C" w:rsidRPr="00FD2D87">
              <w:rPr>
                <w:rStyle w:val="Hyperlink"/>
                <w:noProof/>
              </w:rPr>
              <w:t>4</w:t>
            </w:r>
            <w:r w:rsidR="00583E6C">
              <w:rPr>
                <w:rFonts w:asciiTheme="minorHAnsi" w:eastAsiaTheme="minorEastAsia" w:hAnsiTheme="minorHAnsi" w:cstheme="minorBidi"/>
                <w:noProof/>
                <w:color w:val="auto"/>
                <w:sz w:val="22"/>
                <w:szCs w:val="22"/>
              </w:rPr>
              <w:tab/>
            </w:r>
            <w:r w:rsidR="00583E6C" w:rsidRPr="00FD2D87">
              <w:rPr>
                <w:rStyle w:val="Hyperlink"/>
                <w:noProof/>
              </w:rPr>
              <w:t>Special Conditions</w:t>
            </w:r>
            <w:r w:rsidR="00583E6C">
              <w:rPr>
                <w:noProof/>
                <w:webHidden/>
              </w:rPr>
              <w:tab/>
            </w:r>
            <w:r w:rsidR="00583E6C">
              <w:rPr>
                <w:noProof/>
                <w:webHidden/>
              </w:rPr>
              <w:fldChar w:fldCharType="begin"/>
            </w:r>
            <w:r w:rsidR="00583E6C">
              <w:rPr>
                <w:noProof/>
                <w:webHidden/>
              </w:rPr>
              <w:instrText xml:space="preserve"> PAGEREF _Toc518487614 \h </w:instrText>
            </w:r>
            <w:r w:rsidR="00583E6C">
              <w:rPr>
                <w:noProof/>
                <w:webHidden/>
              </w:rPr>
            </w:r>
            <w:r w:rsidR="00583E6C">
              <w:rPr>
                <w:noProof/>
                <w:webHidden/>
              </w:rPr>
              <w:fldChar w:fldCharType="separate"/>
            </w:r>
            <w:r w:rsidR="00583E6C">
              <w:rPr>
                <w:noProof/>
                <w:webHidden/>
              </w:rPr>
              <w:t>8</w:t>
            </w:r>
            <w:r w:rsidR="00583E6C">
              <w:rPr>
                <w:noProof/>
                <w:webHidden/>
              </w:rPr>
              <w:fldChar w:fldCharType="end"/>
            </w:r>
          </w:hyperlink>
        </w:p>
        <w:p w14:paraId="723F670A" w14:textId="77777777" w:rsidR="00583E6C" w:rsidRDefault="000E3695">
          <w:pPr>
            <w:pStyle w:val="TOC2"/>
            <w:rPr>
              <w:rFonts w:asciiTheme="minorHAnsi" w:eastAsiaTheme="minorEastAsia" w:hAnsiTheme="minorHAnsi" w:cstheme="minorBidi"/>
              <w:noProof/>
              <w:color w:val="auto"/>
              <w:sz w:val="22"/>
              <w:szCs w:val="22"/>
            </w:rPr>
          </w:pPr>
          <w:hyperlink w:anchor="_Toc518487615" w:history="1">
            <w:r w:rsidR="00583E6C" w:rsidRPr="00FD2D87">
              <w:rPr>
                <w:rStyle w:val="Hyperlink"/>
                <w:noProof/>
              </w:rPr>
              <w:t>4.1</w:t>
            </w:r>
            <w:r w:rsidR="00583E6C">
              <w:rPr>
                <w:rFonts w:asciiTheme="minorHAnsi" w:eastAsiaTheme="minorEastAsia" w:hAnsiTheme="minorHAnsi" w:cstheme="minorBidi"/>
                <w:noProof/>
                <w:color w:val="auto"/>
                <w:sz w:val="22"/>
                <w:szCs w:val="22"/>
              </w:rPr>
              <w:tab/>
            </w:r>
            <w:r w:rsidR="00583E6C" w:rsidRPr="00FD2D87">
              <w:rPr>
                <w:rStyle w:val="Hyperlink"/>
                <w:noProof/>
              </w:rPr>
              <w:t>Working Relationship: Provider</w:t>
            </w:r>
            <w:r w:rsidR="00583E6C">
              <w:rPr>
                <w:noProof/>
                <w:webHidden/>
              </w:rPr>
              <w:tab/>
            </w:r>
            <w:r w:rsidR="00583E6C">
              <w:rPr>
                <w:noProof/>
                <w:webHidden/>
              </w:rPr>
              <w:fldChar w:fldCharType="begin"/>
            </w:r>
            <w:r w:rsidR="00583E6C">
              <w:rPr>
                <w:noProof/>
                <w:webHidden/>
              </w:rPr>
              <w:instrText xml:space="preserve"> PAGEREF _Toc518487615 \h </w:instrText>
            </w:r>
            <w:r w:rsidR="00583E6C">
              <w:rPr>
                <w:noProof/>
                <w:webHidden/>
              </w:rPr>
            </w:r>
            <w:r w:rsidR="00583E6C">
              <w:rPr>
                <w:noProof/>
                <w:webHidden/>
              </w:rPr>
              <w:fldChar w:fldCharType="separate"/>
            </w:r>
            <w:r w:rsidR="00583E6C">
              <w:rPr>
                <w:noProof/>
                <w:webHidden/>
              </w:rPr>
              <w:t>8</w:t>
            </w:r>
            <w:r w:rsidR="00583E6C">
              <w:rPr>
                <w:noProof/>
                <w:webHidden/>
              </w:rPr>
              <w:fldChar w:fldCharType="end"/>
            </w:r>
          </w:hyperlink>
        </w:p>
        <w:p w14:paraId="0560DF73" w14:textId="77777777" w:rsidR="00583E6C" w:rsidRDefault="000E3695">
          <w:pPr>
            <w:pStyle w:val="TOC2"/>
            <w:rPr>
              <w:rFonts w:asciiTheme="minorHAnsi" w:eastAsiaTheme="minorEastAsia" w:hAnsiTheme="minorHAnsi" w:cstheme="minorBidi"/>
              <w:noProof/>
              <w:color w:val="auto"/>
              <w:sz w:val="22"/>
              <w:szCs w:val="22"/>
            </w:rPr>
          </w:pPr>
          <w:hyperlink w:anchor="_Toc518487616" w:history="1">
            <w:r w:rsidR="00583E6C" w:rsidRPr="00FD2D87">
              <w:rPr>
                <w:rStyle w:val="Hyperlink"/>
                <w:noProof/>
              </w:rPr>
              <w:t>4.2</w:t>
            </w:r>
            <w:r w:rsidR="00583E6C">
              <w:rPr>
                <w:rFonts w:asciiTheme="minorHAnsi" w:eastAsiaTheme="minorEastAsia" w:hAnsiTheme="minorHAnsi" w:cstheme="minorBidi"/>
                <w:noProof/>
                <w:color w:val="auto"/>
                <w:sz w:val="22"/>
                <w:szCs w:val="22"/>
              </w:rPr>
              <w:tab/>
            </w:r>
            <w:r w:rsidR="00583E6C" w:rsidRPr="00FD2D87">
              <w:rPr>
                <w:rStyle w:val="Hyperlink"/>
                <w:noProof/>
              </w:rPr>
              <w:t>Term of the Contract</w:t>
            </w:r>
            <w:r w:rsidR="00583E6C">
              <w:rPr>
                <w:noProof/>
                <w:webHidden/>
              </w:rPr>
              <w:tab/>
            </w:r>
            <w:r w:rsidR="00583E6C">
              <w:rPr>
                <w:noProof/>
                <w:webHidden/>
              </w:rPr>
              <w:fldChar w:fldCharType="begin"/>
            </w:r>
            <w:r w:rsidR="00583E6C">
              <w:rPr>
                <w:noProof/>
                <w:webHidden/>
              </w:rPr>
              <w:instrText xml:space="preserve"> PAGEREF _Toc518487616 \h </w:instrText>
            </w:r>
            <w:r w:rsidR="00583E6C">
              <w:rPr>
                <w:noProof/>
                <w:webHidden/>
              </w:rPr>
            </w:r>
            <w:r w:rsidR="00583E6C">
              <w:rPr>
                <w:noProof/>
                <w:webHidden/>
              </w:rPr>
              <w:fldChar w:fldCharType="separate"/>
            </w:r>
            <w:r w:rsidR="00583E6C">
              <w:rPr>
                <w:noProof/>
                <w:webHidden/>
              </w:rPr>
              <w:t>8</w:t>
            </w:r>
            <w:r w:rsidR="00583E6C">
              <w:rPr>
                <w:noProof/>
                <w:webHidden/>
              </w:rPr>
              <w:fldChar w:fldCharType="end"/>
            </w:r>
          </w:hyperlink>
        </w:p>
        <w:p w14:paraId="7068F925" w14:textId="77777777" w:rsidR="00583E6C" w:rsidRDefault="000E3695">
          <w:pPr>
            <w:pStyle w:val="TOC2"/>
            <w:rPr>
              <w:rFonts w:asciiTheme="minorHAnsi" w:eastAsiaTheme="minorEastAsia" w:hAnsiTheme="minorHAnsi" w:cstheme="minorBidi"/>
              <w:noProof/>
              <w:color w:val="auto"/>
              <w:sz w:val="22"/>
              <w:szCs w:val="22"/>
            </w:rPr>
          </w:pPr>
          <w:hyperlink w:anchor="_Toc518487617" w:history="1">
            <w:r w:rsidR="00583E6C" w:rsidRPr="00FD2D87">
              <w:rPr>
                <w:rStyle w:val="Hyperlink"/>
                <w:noProof/>
              </w:rPr>
              <w:t>4.3</w:t>
            </w:r>
            <w:r w:rsidR="00583E6C">
              <w:rPr>
                <w:rFonts w:asciiTheme="minorHAnsi" w:eastAsiaTheme="minorEastAsia" w:hAnsiTheme="minorHAnsi" w:cstheme="minorBidi"/>
                <w:noProof/>
                <w:color w:val="auto"/>
                <w:sz w:val="22"/>
                <w:szCs w:val="22"/>
              </w:rPr>
              <w:tab/>
            </w:r>
            <w:r w:rsidR="00583E6C" w:rsidRPr="00FD2D87">
              <w:rPr>
                <w:rStyle w:val="Hyperlink"/>
                <w:noProof/>
              </w:rPr>
              <w:t>Insurance</w:t>
            </w:r>
            <w:r w:rsidR="00583E6C">
              <w:rPr>
                <w:noProof/>
                <w:webHidden/>
              </w:rPr>
              <w:tab/>
            </w:r>
            <w:r w:rsidR="00583E6C">
              <w:rPr>
                <w:noProof/>
                <w:webHidden/>
              </w:rPr>
              <w:fldChar w:fldCharType="begin"/>
            </w:r>
            <w:r w:rsidR="00583E6C">
              <w:rPr>
                <w:noProof/>
                <w:webHidden/>
              </w:rPr>
              <w:instrText xml:space="preserve"> PAGEREF _Toc518487617 \h </w:instrText>
            </w:r>
            <w:r w:rsidR="00583E6C">
              <w:rPr>
                <w:noProof/>
                <w:webHidden/>
              </w:rPr>
            </w:r>
            <w:r w:rsidR="00583E6C">
              <w:rPr>
                <w:noProof/>
                <w:webHidden/>
              </w:rPr>
              <w:fldChar w:fldCharType="separate"/>
            </w:r>
            <w:r w:rsidR="00583E6C">
              <w:rPr>
                <w:noProof/>
                <w:webHidden/>
              </w:rPr>
              <w:t>8</w:t>
            </w:r>
            <w:r w:rsidR="00583E6C">
              <w:rPr>
                <w:noProof/>
                <w:webHidden/>
              </w:rPr>
              <w:fldChar w:fldCharType="end"/>
            </w:r>
          </w:hyperlink>
        </w:p>
        <w:p w14:paraId="062AED64" w14:textId="77777777" w:rsidR="00583E6C" w:rsidRDefault="000E3695">
          <w:pPr>
            <w:pStyle w:val="TOC2"/>
            <w:rPr>
              <w:rFonts w:asciiTheme="minorHAnsi" w:eastAsiaTheme="minorEastAsia" w:hAnsiTheme="minorHAnsi" w:cstheme="minorBidi"/>
              <w:noProof/>
              <w:color w:val="auto"/>
              <w:sz w:val="22"/>
              <w:szCs w:val="22"/>
            </w:rPr>
          </w:pPr>
          <w:hyperlink w:anchor="_Toc518487618" w:history="1">
            <w:r w:rsidR="00583E6C" w:rsidRPr="00FD2D87">
              <w:rPr>
                <w:rStyle w:val="Hyperlink"/>
                <w:noProof/>
              </w:rPr>
              <w:t>4.4</w:t>
            </w:r>
            <w:r w:rsidR="00583E6C">
              <w:rPr>
                <w:rFonts w:asciiTheme="minorHAnsi" w:eastAsiaTheme="minorEastAsia" w:hAnsiTheme="minorHAnsi" w:cstheme="minorBidi"/>
                <w:noProof/>
                <w:color w:val="auto"/>
                <w:sz w:val="22"/>
                <w:szCs w:val="22"/>
              </w:rPr>
              <w:tab/>
            </w:r>
            <w:r w:rsidR="00583E6C" w:rsidRPr="00FD2D87">
              <w:rPr>
                <w:rStyle w:val="Hyperlink"/>
                <w:noProof/>
              </w:rPr>
              <w:t>Training</w:t>
            </w:r>
            <w:r w:rsidR="00583E6C">
              <w:rPr>
                <w:noProof/>
                <w:webHidden/>
              </w:rPr>
              <w:tab/>
            </w:r>
            <w:r w:rsidR="00583E6C">
              <w:rPr>
                <w:noProof/>
                <w:webHidden/>
              </w:rPr>
              <w:fldChar w:fldCharType="begin"/>
            </w:r>
            <w:r w:rsidR="00583E6C">
              <w:rPr>
                <w:noProof/>
                <w:webHidden/>
              </w:rPr>
              <w:instrText xml:space="preserve"> PAGEREF _Toc518487618 \h </w:instrText>
            </w:r>
            <w:r w:rsidR="00583E6C">
              <w:rPr>
                <w:noProof/>
                <w:webHidden/>
              </w:rPr>
            </w:r>
            <w:r w:rsidR="00583E6C">
              <w:rPr>
                <w:noProof/>
                <w:webHidden/>
              </w:rPr>
              <w:fldChar w:fldCharType="separate"/>
            </w:r>
            <w:r w:rsidR="00583E6C">
              <w:rPr>
                <w:noProof/>
                <w:webHidden/>
              </w:rPr>
              <w:t>8</w:t>
            </w:r>
            <w:r w:rsidR="00583E6C">
              <w:rPr>
                <w:noProof/>
                <w:webHidden/>
              </w:rPr>
              <w:fldChar w:fldCharType="end"/>
            </w:r>
          </w:hyperlink>
        </w:p>
        <w:p w14:paraId="37E1CD00" w14:textId="77777777" w:rsidR="00583E6C" w:rsidRDefault="000E3695">
          <w:pPr>
            <w:pStyle w:val="TOC2"/>
            <w:rPr>
              <w:rFonts w:asciiTheme="minorHAnsi" w:eastAsiaTheme="minorEastAsia" w:hAnsiTheme="minorHAnsi" w:cstheme="minorBidi"/>
              <w:noProof/>
              <w:color w:val="auto"/>
              <w:sz w:val="22"/>
              <w:szCs w:val="22"/>
            </w:rPr>
          </w:pPr>
          <w:hyperlink w:anchor="_Toc518487619" w:history="1">
            <w:r w:rsidR="00583E6C" w:rsidRPr="00FD2D87">
              <w:rPr>
                <w:rStyle w:val="Hyperlink"/>
                <w:noProof/>
              </w:rPr>
              <w:t>4.5</w:t>
            </w:r>
            <w:r w:rsidR="00583E6C">
              <w:rPr>
                <w:rFonts w:asciiTheme="minorHAnsi" w:eastAsiaTheme="minorEastAsia" w:hAnsiTheme="minorHAnsi" w:cstheme="minorBidi"/>
                <w:noProof/>
                <w:color w:val="auto"/>
                <w:sz w:val="22"/>
                <w:szCs w:val="22"/>
              </w:rPr>
              <w:tab/>
            </w:r>
            <w:r w:rsidR="00583E6C" w:rsidRPr="00FD2D87">
              <w:rPr>
                <w:rStyle w:val="Hyperlink"/>
                <w:noProof/>
              </w:rPr>
              <w:t>Performance Audits</w:t>
            </w:r>
            <w:r w:rsidR="00583E6C">
              <w:rPr>
                <w:noProof/>
                <w:webHidden/>
              </w:rPr>
              <w:tab/>
            </w:r>
            <w:r w:rsidR="00583E6C">
              <w:rPr>
                <w:noProof/>
                <w:webHidden/>
              </w:rPr>
              <w:fldChar w:fldCharType="begin"/>
            </w:r>
            <w:r w:rsidR="00583E6C">
              <w:rPr>
                <w:noProof/>
                <w:webHidden/>
              </w:rPr>
              <w:instrText xml:space="preserve"> PAGEREF _Toc518487619 \h </w:instrText>
            </w:r>
            <w:r w:rsidR="00583E6C">
              <w:rPr>
                <w:noProof/>
                <w:webHidden/>
              </w:rPr>
            </w:r>
            <w:r w:rsidR="00583E6C">
              <w:rPr>
                <w:noProof/>
                <w:webHidden/>
              </w:rPr>
              <w:fldChar w:fldCharType="separate"/>
            </w:r>
            <w:r w:rsidR="00583E6C">
              <w:rPr>
                <w:noProof/>
                <w:webHidden/>
              </w:rPr>
              <w:t>8</w:t>
            </w:r>
            <w:r w:rsidR="00583E6C">
              <w:rPr>
                <w:noProof/>
                <w:webHidden/>
              </w:rPr>
              <w:fldChar w:fldCharType="end"/>
            </w:r>
          </w:hyperlink>
        </w:p>
        <w:p w14:paraId="6C825143" w14:textId="77777777" w:rsidR="00583E6C" w:rsidRDefault="000E3695">
          <w:pPr>
            <w:pStyle w:val="TOC2"/>
            <w:rPr>
              <w:rFonts w:asciiTheme="minorHAnsi" w:eastAsiaTheme="minorEastAsia" w:hAnsiTheme="minorHAnsi" w:cstheme="minorBidi"/>
              <w:noProof/>
              <w:color w:val="auto"/>
              <w:sz w:val="22"/>
              <w:szCs w:val="22"/>
            </w:rPr>
          </w:pPr>
          <w:hyperlink w:anchor="_Toc518487620" w:history="1">
            <w:r w:rsidR="00583E6C" w:rsidRPr="00FD2D87">
              <w:rPr>
                <w:rStyle w:val="Hyperlink"/>
                <w:noProof/>
              </w:rPr>
              <w:t>4.6</w:t>
            </w:r>
            <w:r w:rsidR="00583E6C">
              <w:rPr>
                <w:rFonts w:asciiTheme="minorHAnsi" w:eastAsiaTheme="minorEastAsia" w:hAnsiTheme="minorHAnsi" w:cstheme="minorBidi"/>
                <w:noProof/>
                <w:color w:val="auto"/>
                <w:sz w:val="22"/>
                <w:szCs w:val="22"/>
              </w:rPr>
              <w:tab/>
            </w:r>
            <w:r w:rsidR="00583E6C" w:rsidRPr="00FD2D87">
              <w:rPr>
                <w:rStyle w:val="Hyperlink"/>
                <w:noProof/>
              </w:rPr>
              <w:t>Contingency plans</w:t>
            </w:r>
            <w:r w:rsidR="00583E6C">
              <w:rPr>
                <w:noProof/>
                <w:webHidden/>
              </w:rPr>
              <w:tab/>
            </w:r>
            <w:r w:rsidR="00583E6C">
              <w:rPr>
                <w:noProof/>
                <w:webHidden/>
              </w:rPr>
              <w:fldChar w:fldCharType="begin"/>
            </w:r>
            <w:r w:rsidR="00583E6C">
              <w:rPr>
                <w:noProof/>
                <w:webHidden/>
              </w:rPr>
              <w:instrText xml:space="preserve"> PAGEREF _Toc518487620 \h </w:instrText>
            </w:r>
            <w:r w:rsidR="00583E6C">
              <w:rPr>
                <w:noProof/>
                <w:webHidden/>
              </w:rPr>
            </w:r>
            <w:r w:rsidR="00583E6C">
              <w:rPr>
                <w:noProof/>
                <w:webHidden/>
              </w:rPr>
              <w:fldChar w:fldCharType="separate"/>
            </w:r>
            <w:r w:rsidR="00583E6C">
              <w:rPr>
                <w:noProof/>
                <w:webHidden/>
              </w:rPr>
              <w:t>8</w:t>
            </w:r>
            <w:r w:rsidR="00583E6C">
              <w:rPr>
                <w:noProof/>
                <w:webHidden/>
              </w:rPr>
              <w:fldChar w:fldCharType="end"/>
            </w:r>
          </w:hyperlink>
        </w:p>
        <w:p w14:paraId="5E74767E" w14:textId="77777777" w:rsidR="00583E6C" w:rsidRDefault="000E3695">
          <w:pPr>
            <w:pStyle w:val="TOC2"/>
            <w:rPr>
              <w:rFonts w:asciiTheme="minorHAnsi" w:eastAsiaTheme="minorEastAsia" w:hAnsiTheme="minorHAnsi" w:cstheme="minorBidi"/>
              <w:noProof/>
              <w:color w:val="auto"/>
              <w:sz w:val="22"/>
              <w:szCs w:val="22"/>
            </w:rPr>
          </w:pPr>
          <w:hyperlink w:anchor="_Toc518487621" w:history="1">
            <w:r w:rsidR="00583E6C" w:rsidRPr="00FD2D87">
              <w:rPr>
                <w:rStyle w:val="Hyperlink"/>
                <w:noProof/>
              </w:rPr>
              <w:t>4.7</w:t>
            </w:r>
            <w:r w:rsidR="00583E6C">
              <w:rPr>
                <w:rFonts w:asciiTheme="minorHAnsi" w:eastAsiaTheme="minorEastAsia" w:hAnsiTheme="minorHAnsi" w:cstheme="minorBidi"/>
                <w:noProof/>
                <w:color w:val="auto"/>
                <w:sz w:val="22"/>
                <w:szCs w:val="22"/>
              </w:rPr>
              <w:tab/>
            </w:r>
            <w:r w:rsidR="00583E6C" w:rsidRPr="00FD2D87">
              <w:rPr>
                <w:rStyle w:val="Hyperlink"/>
                <w:noProof/>
              </w:rPr>
              <w:t>Payment method</w:t>
            </w:r>
            <w:r w:rsidR="00583E6C">
              <w:rPr>
                <w:noProof/>
                <w:webHidden/>
              </w:rPr>
              <w:tab/>
            </w:r>
            <w:r w:rsidR="00583E6C">
              <w:rPr>
                <w:noProof/>
                <w:webHidden/>
              </w:rPr>
              <w:fldChar w:fldCharType="begin"/>
            </w:r>
            <w:r w:rsidR="00583E6C">
              <w:rPr>
                <w:noProof/>
                <w:webHidden/>
              </w:rPr>
              <w:instrText xml:space="preserve"> PAGEREF _Toc518487621 \h </w:instrText>
            </w:r>
            <w:r w:rsidR="00583E6C">
              <w:rPr>
                <w:noProof/>
                <w:webHidden/>
              </w:rPr>
            </w:r>
            <w:r w:rsidR="00583E6C">
              <w:rPr>
                <w:noProof/>
                <w:webHidden/>
              </w:rPr>
              <w:fldChar w:fldCharType="separate"/>
            </w:r>
            <w:r w:rsidR="00583E6C">
              <w:rPr>
                <w:noProof/>
                <w:webHidden/>
              </w:rPr>
              <w:t>8</w:t>
            </w:r>
            <w:r w:rsidR="00583E6C">
              <w:rPr>
                <w:noProof/>
                <w:webHidden/>
              </w:rPr>
              <w:fldChar w:fldCharType="end"/>
            </w:r>
          </w:hyperlink>
        </w:p>
        <w:p w14:paraId="34F2A30E" w14:textId="77777777" w:rsidR="00583E6C" w:rsidRDefault="000E3695">
          <w:pPr>
            <w:pStyle w:val="TOC1"/>
            <w:rPr>
              <w:rFonts w:asciiTheme="minorHAnsi" w:eastAsiaTheme="minorEastAsia" w:hAnsiTheme="minorHAnsi" w:cstheme="minorBidi"/>
              <w:noProof/>
              <w:color w:val="auto"/>
              <w:sz w:val="22"/>
              <w:szCs w:val="22"/>
            </w:rPr>
          </w:pPr>
          <w:hyperlink w:anchor="_Toc518487622" w:history="1">
            <w:r w:rsidR="00583E6C" w:rsidRPr="00FD2D87">
              <w:rPr>
                <w:rStyle w:val="Hyperlink"/>
                <w:noProof/>
              </w:rPr>
              <w:t>5</w:t>
            </w:r>
            <w:r w:rsidR="00583E6C">
              <w:rPr>
                <w:rFonts w:asciiTheme="minorHAnsi" w:eastAsiaTheme="minorEastAsia" w:hAnsiTheme="minorHAnsi" w:cstheme="minorBidi"/>
                <w:noProof/>
                <w:color w:val="auto"/>
                <w:sz w:val="22"/>
                <w:szCs w:val="22"/>
              </w:rPr>
              <w:tab/>
            </w:r>
            <w:r w:rsidR="00583E6C" w:rsidRPr="00FD2D87">
              <w:rPr>
                <w:rStyle w:val="Hyperlink"/>
                <w:noProof/>
              </w:rPr>
              <w:t>Annulment or Modification of the Process</w:t>
            </w:r>
            <w:r w:rsidR="00583E6C">
              <w:rPr>
                <w:noProof/>
                <w:webHidden/>
              </w:rPr>
              <w:tab/>
            </w:r>
            <w:r w:rsidR="00583E6C">
              <w:rPr>
                <w:noProof/>
                <w:webHidden/>
              </w:rPr>
              <w:fldChar w:fldCharType="begin"/>
            </w:r>
            <w:r w:rsidR="00583E6C">
              <w:rPr>
                <w:noProof/>
                <w:webHidden/>
              </w:rPr>
              <w:instrText xml:space="preserve"> PAGEREF _Toc518487622 \h </w:instrText>
            </w:r>
            <w:r w:rsidR="00583E6C">
              <w:rPr>
                <w:noProof/>
                <w:webHidden/>
              </w:rPr>
            </w:r>
            <w:r w:rsidR="00583E6C">
              <w:rPr>
                <w:noProof/>
                <w:webHidden/>
              </w:rPr>
              <w:fldChar w:fldCharType="separate"/>
            </w:r>
            <w:r w:rsidR="00583E6C">
              <w:rPr>
                <w:noProof/>
                <w:webHidden/>
              </w:rPr>
              <w:t>9</w:t>
            </w:r>
            <w:r w:rsidR="00583E6C">
              <w:rPr>
                <w:noProof/>
                <w:webHidden/>
              </w:rPr>
              <w:fldChar w:fldCharType="end"/>
            </w:r>
          </w:hyperlink>
        </w:p>
        <w:p w14:paraId="5B661D69" w14:textId="77777777" w:rsidR="00583E6C" w:rsidRDefault="000E3695">
          <w:pPr>
            <w:pStyle w:val="TOC1"/>
            <w:rPr>
              <w:rFonts w:asciiTheme="minorHAnsi" w:eastAsiaTheme="minorEastAsia" w:hAnsiTheme="minorHAnsi" w:cstheme="minorBidi"/>
              <w:noProof/>
              <w:color w:val="auto"/>
              <w:sz w:val="22"/>
              <w:szCs w:val="22"/>
            </w:rPr>
          </w:pPr>
          <w:hyperlink w:anchor="_Toc518487623" w:history="1">
            <w:r w:rsidR="00583E6C" w:rsidRPr="00FD2D87">
              <w:rPr>
                <w:rStyle w:val="Hyperlink"/>
                <w:noProof/>
              </w:rPr>
              <w:t>6</w:t>
            </w:r>
            <w:r w:rsidR="00583E6C">
              <w:rPr>
                <w:rFonts w:asciiTheme="minorHAnsi" w:eastAsiaTheme="minorEastAsia" w:hAnsiTheme="minorHAnsi" w:cstheme="minorBidi"/>
                <w:noProof/>
                <w:color w:val="auto"/>
                <w:sz w:val="22"/>
                <w:szCs w:val="22"/>
              </w:rPr>
              <w:tab/>
            </w:r>
            <w:r w:rsidR="00583E6C" w:rsidRPr="00FD2D87">
              <w:rPr>
                <w:rStyle w:val="Hyperlink"/>
                <w:noProof/>
              </w:rPr>
              <w:t>General Conditions</w:t>
            </w:r>
            <w:r w:rsidR="00583E6C">
              <w:rPr>
                <w:noProof/>
                <w:webHidden/>
              </w:rPr>
              <w:tab/>
            </w:r>
            <w:r w:rsidR="00583E6C">
              <w:rPr>
                <w:noProof/>
                <w:webHidden/>
              </w:rPr>
              <w:fldChar w:fldCharType="begin"/>
            </w:r>
            <w:r w:rsidR="00583E6C">
              <w:rPr>
                <w:noProof/>
                <w:webHidden/>
              </w:rPr>
              <w:instrText xml:space="preserve"> PAGEREF _Toc518487623 \h </w:instrText>
            </w:r>
            <w:r w:rsidR="00583E6C">
              <w:rPr>
                <w:noProof/>
                <w:webHidden/>
              </w:rPr>
            </w:r>
            <w:r w:rsidR="00583E6C">
              <w:rPr>
                <w:noProof/>
                <w:webHidden/>
              </w:rPr>
              <w:fldChar w:fldCharType="separate"/>
            </w:r>
            <w:r w:rsidR="00583E6C">
              <w:rPr>
                <w:noProof/>
                <w:webHidden/>
              </w:rPr>
              <w:t>9</w:t>
            </w:r>
            <w:r w:rsidR="00583E6C">
              <w:rPr>
                <w:noProof/>
                <w:webHidden/>
              </w:rPr>
              <w:fldChar w:fldCharType="end"/>
            </w:r>
          </w:hyperlink>
        </w:p>
        <w:p w14:paraId="7783305D" w14:textId="77777777" w:rsidR="00583E6C" w:rsidRDefault="000E3695">
          <w:pPr>
            <w:pStyle w:val="TOC2"/>
            <w:rPr>
              <w:rFonts w:asciiTheme="minorHAnsi" w:eastAsiaTheme="minorEastAsia" w:hAnsiTheme="minorHAnsi" w:cstheme="minorBidi"/>
              <w:noProof/>
              <w:color w:val="auto"/>
              <w:sz w:val="22"/>
              <w:szCs w:val="22"/>
            </w:rPr>
          </w:pPr>
          <w:hyperlink w:anchor="_Toc518487624" w:history="1">
            <w:r w:rsidR="00583E6C" w:rsidRPr="00FD2D87">
              <w:rPr>
                <w:rStyle w:val="Hyperlink"/>
                <w:noProof/>
              </w:rPr>
              <w:t>6.1</w:t>
            </w:r>
            <w:r w:rsidR="00583E6C">
              <w:rPr>
                <w:rFonts w:asciiTheme="minorHAnsi" w:eastAsiaTheme="minorEastAsia" w:hAnsiTheme="minorHAnsi" w:cstheme="minorBidi"/>
                <w:noProof/>
                <w:color w:val="auto"/>
                <w:sz w:val="22"/>
                <w:szCs w:val="22"/>
              </w:rPr>
              <w:tab/>
            </w:r>
            <w:r w:rsidR="00583E6C" w:rsidRPr="00FD2D87">
              <w:rPr>
                <w:rStyle w:val="Hyperlink"/>
                <w:noProof/>
              </w:rPr>
              <w:t>Confidentiality</w:t>
            </w:r>
            <w:r w:rsidR="00583E6C">
              <w:rPr>
                <w:noProof/>
                <w:webHidden/>
              </w:rPr>
              <w:tab/>
            </w:r>
            <w:r w:rsidR="00583E6C">
              <w:rPr>
                <w:noProof/>
                <w:webHidden/>
              </w:rPr>
              <w:fldChar w:fldCharType="begin"/>
            </w:r>
            <w:r w:rsidR="00583E6C">
              <w:rPr>
                <w:noProof/>
                <w:webHidden/>
              </w:rPr>
              <w:instrText xml:space="preserve"> PAGEREF _Toc518487624 \h </w:instrText>
            </w:r>
            <w:r w:rsidR="00583E6C">
              <w:rPr>
                <w:noProof/>
                <w:webHidden/>
              </w:rPr>
            </w:r>
            <w:r w:rsidR="00583E6C">
              <w:rPr>
                <w:noProof/>
                <w:webHidden/>
              </w:rPr>
              <w:fldChar w:fldCharType="separate"/>
            </w:r>
            <w:r w:rsidR="00583E6C">
              <w:rPr>
                <w:noProof/>
                <w:webHidden/>
              </w:rPr>
              <w:t>9</w:t>
            </w:r>
            <w:r w:rsidR="00583E6C">
              <w:rPr>
                <w:noProof/>
                <w:webHidden/>
              </w:rPr>
              <w:fldChar w:fldCharType="end"/>
            </w:r>
          </w:hyperlink>
        </w:p>
        <w:p w14:paraId="7EE35D36" w14:textId="77777777" w:rsidR="00583E6C" w:rsidRDefault="000E3695">
          <w:pPr>
            <w:pStyle w:val="TOC2"/>
            <w:rPr>
              <w:rFonts w:asciiTheme="minorHAnsi" w:eastAsiaTheme="minorEastAsia" w:hAnsiTheme="minorHAnsi" w:cstheme="minorBidi"/>
              <w:noProof/>
              <w:color w:val="auto"/>
              <w:sz w:val="22"/>
              <w:szCs w:val="22"/>
            </w:rPr>
          </w:pPr>
          <w:hyperlink w:anchor="_Toc518487625" w:history="1">
            <w:r w:rsidR="00583E6C" w:rsidRPr="00FD2D87">
              <w:rPr>
                <w:rStyle w:val="Hyperlink"/>
                <w:noProof/>
              </w:rPr>
              <w:t>6.2</w:t>
            </w:r>
            <w:r w:rsidR="00583E6C">
              <w:rPr>
                <w:rFonts w:asciiTheme="minorHAnsi" w:eastAsiaTheme="minorEastAsia" w:hAnsiTheme="minorHAnsi" w:cstheme="minorBidi"/>
                <w:noProof/>
                <w:color w:val="auto"/>
                <w:sz w:val="22"/>
                <w:szCs w:val="22"/>
              </w:rPr>
              <w:tab/>
            </w:r>
            <w:r w:rsidR="00583E6C" w:rsidRPr="00FD2D87">
              <w:rPr>
                <w:rStyle w:val="Hyperlink"/>
                <w:noProof/>
              </w:rPr>
              <w:t>Business Ethics &amp; Anti-corruption</w:t>
            </w:r>
            <w:r w:rsidR="00583E6C">
              <w:rPr>
                <w:noProof/>
                <w:webHidden/>
              </w:rPr>
              <w:tab/>
            </w:r>
            <w:r w:rsidR="00583E6C">
              <w:rPr>
                <w:noProof/>
                <w:webHidden/>
              </w:rPr>
              <w:fldChar w:fldCharType="begin"/>
            </w:r>
            <w:r w:rsidR="00583E6C">
              <w:rPr>
                <w:noProof/>
                <w:webHidden/>
              </w:rPr>
              <w:instrText xml:space="preserve"> PAGEREF _Toc518487625 \h </w:instrText>
            </w:r>
            <w:r w:rsidR="00583E6C">
              <w:rPr>
                <w:noProof/>
                <w:webHidden/>
              </w:rPr>
            </w:r>
            <w:r w:rsidR="00583E6C">
              <w:rPr>
                <w:noProof/>
                <w:webHidden/>
              </w:rPr>
              <w:fldChar w:fldCharType="separate"/>
            </w:r>
            <w:r w:rsidR="00583E6C">
              <w:rPr>
                <w:noProof/>
                <w:webHidden/>
              </w:rPr>
              <w:t>9</w:t>
            </w:r>
            <w:r w:rsidR="00583E6C">
              <w:rPr>
                <w:noProof/>
                <w:webHidden/>
              </w:rPr>
              <w:fldChar w:fldCharType="end"/>
            </w:r>
          </w:hyperlink>
        </w:p>
        <w:p w14:paraId="737BE384" w14:textId="77777777" w:rsidR="00583E6C" w:rsidRDefault="000E3695">
          <w:pPr>
            <w:pStyle w:val="TOC2"/>
            <w:rPr>
              <w:rFonts w:asciiTheme="minorHAnsi" w:eastAsiaTheme="minorEastAsia" w:hAnsiTheme="minorHAnsi" w:cstheme="minorBidi"/>
              <w:noProof/>
              <w:color w:val="auto"/>
              <w:sz w:val="22"/>
              <w:szCs w:val="22"/>
            </w:rPr>
          </w:pPr>
          <w:hyperlink w:anchor="_Toc518487626" w:history="1">
            <w:r w:rsidR="00583E6C" w:rsidRPr="00FD2D87">
              <w:rPr>
                <w:rStyle w:val="Hyperlink"/>
                <w:noProof/>
              </w:rPr>
              <w:t>6.3</w:t>
            </w:r>
            <w:r w:rsidR="00583E6C">
              <w:rPr>
                <w:rFonts w:asciiTheme="minorHAnsi" w:eastAsiaTheme="minorEastAsia" w:hAnsiTheme="minorHAnsi" w:cstheme="minorBidi"/>
                <w:noProof/>
                <w:color w:val="auto"/>
                <w:sz w:val="22"/>
                <w:szCs w:val="22"/>
              </w:rPr>
              <w:tab/>
            </w:r>
            <w:r w:rsidR="00583E6C" w:rsidRPr="00FD2D87">
              <w:rPr>
                <w:rStyle w:val="Hyperlink"/>
                <w:noProof/>
              </w:rPr>
              <w:t>Workplace Safety</w:t>
            </w:r>
            <w:r w:rsidR="00583E6C">
              <w:rPr>
                <w:noProof/>
                <w:webHidden/>
              </w:rPr>
              <w:tab/>
            </w:r>
            <w:r w:rsidR="00583E6C">
              <w:rPr>
                <w:noProof/>
                <w:webHidden/>
              </w:rPr>
              <w:fldChar w:fldCharType="begin"/>
            </w:r>
            <w:r w:rsidR="00583E6C">
              <w:rPr>
                <w:noProof/>
                <w:webHidden/>
              </w:rPr>
              <w:instrText xml:space="preserve"> PAGEREF _Toc518487626 \h </w:instrText>
            </w:r>
            <w:r w:rsidR="00583E6C">
              <w:rPr>
                <w:noProof/>
                <w:webHidden/>
              </w:rPr>
            </w:r>
            <w:r w:rsidR="00583E6C">
              <w:rPr>
                <w:noProof/>
                <w:webHidden/>
              </w:rPr>
              <w:fldChar w:fldCharType="separate"/>
            </w:r>
            <w:r w:rsidR="00583E6C">
              <w:rPr>
                <w:noProof/>
                <w:webHidden/>
              </w:rPr>
              <w:t>10</w:t>
            </w:r>
            <w:r w:rsidR="00583E6C">
              <w:rPr>
                <w:noProof/>
                <w:webHidden/>
              </w:rPr>
              <w:fldChar w:fldCharType="end"/>
            </w:r>
          </w:hyperlink>
        </w:p>
        <w:p w14:paraId="72D42561" w14:textId="77777777" w:rsidR="00583E6C" w:rsidRDefault="000E3695">
          <w:pPr>
            <w:pStyle w:val="TOC1"/>
            <w:rPr>
              <w:rFonts w:asciiTheme="minorHAnsi" w:eastAsiaTheme="minorEastAsia" w:hAnsiTheme="minorHAnsi" w:cstheme="minorBidi"/>
              <w:noProof/>
              <w:color w:val="auto"/>
              <w:sz w:val="22"/>
              <w:szCs w:val="22"/>
            </w:rPr>
          </w:pPr>
          <w:hyperlink w:anchor="_Toc518487627" w:history="1">
            <w:r w:rsidR="00583E6C" w:rsidRPr="00FD2D87">
              <w:rPr>
                <w:rStyle w:val="Hyperlink"/>
                <w:noProof/>
              </w:rPr>
              <w:t>7</w:t>
            </w:r>
            <w:r w:rsidR="00583E6C">
              <w:rPr>
                <w:rFonts w:asciiTheme="minorHAnsi" w:eastAsiaTheme="minorEastAsia" w:hAnsiTheme="minorHAnsi" w:cstheme="minorBidi"/>
                <w:noProof/>
                <w:color w:val="auto"/>
                <w:sz w:val="22"/>
                <w:szCs w:val="22"/>
              </w:rPr>
              <w:tab/>
            </w:r>
            <w:r w:rsidR="00583E6C" w:rsidRPr="00FD2D87">
              <w:rPr>
                <w:rStyle w:val="Hyperlink"/>
                <w:noProof/>
              </w:rPr>
              <w:t>Appendices</w:t>
            </w:r>
            <w:r w:rsidR="00583E6C">
              <w:rPr>
                <w:noProof/>
                <w:webHidden/>
              </w:rPr>
              <w:tab/>
            </w:r>
            <w:r w:rsidR="00583E6C">
              <w:rPr>
                <w:noProof/>
                <w:webHidden/>
              </w:rPr>
              <w:fldChar w:fldCharType="begin"/>
            </w:r>
            <w:r w:rsidR="00583E6C">
              <w:rPr>
                <w:noProof/>
                <w:webHidden/>
              </w:rPr>
              <w:instrText xml:space="preserve"> PAGEREF _Toc518487627 \h </w:instrText>
            </w:r>
            <w:r w:rsidR="00583E6C">
              <w:rPr>
                <w:noProof/>
                <w:webHidden/>
              </w:rPr>
            </w:r>
            <w:r w:rsidR="00583E6C">
              <w:rPr>
                <w:noProof/>
                <w:webHidden/>
              </w:rPr>
              <w:fldChar w:fldCharType="separate"/>
            </w:r>
            <w:r w:rsidR="00583E6C">
              <w:rPr>
                <w:noProof/>
                <w:webHidden/>
              </w:rPr>
              <w:t>10</w:t>
            </w:r>
            <w:r w:rsidR="00583E6C">
              <w:rPr>
                <w:noProof/>
                <w:webHidden/>
              </w:rPr>
              <w:fldChar w:fldCharType="end"/>
            </w:r>
          </w:hyperlink>
        </w:p>
        <w:p w14:paraId="049F31CB" w14:textId="77777777" w:rsidR="006D6142" w:rsidRPr="00BB1D2C" w:rsidRDefault="006D6142" w:rsidP="006D6142">
          <w:pPr>
            <w:rPr>
              <w:lang w:val="en-GB"/>
            </w:rPr>
          </w:pPr>
          <w:r w:rsidRPr="00BB1D2C">
            <w:rPr>
              <w:b/>
              <w:bCs/>
              <w:color w:val="000000" w:themeColor="text1"/>
              <w:lang w:val="en-GB"/>
            </w:rPr>
            <w:fldChar w:fldCharType="end"/>
          </w:r>
        </w:p>
      </w:sdtContent>
    </w:sdt>
    <w:p w14:paraId="53128261" w14:textId="77777777" w:rsidR="005F3E5C" w:rsidRDefault="005F3E5C"/>
    <w:p w14:paraId="6700842F" w14:textId="77777777" w:rsidR="00CC7A3E" w:rsidRDefault="00CC7A3E"/>
    <w:p w14:paraId="19DBE62E" w14:textId="77777777" w:rsidR="00CC7A3E" w:rsidRDefault="00CC7A3E"/>
    <w:p w14:paraId="241A23CA" w14:textId="77777777" w:rsidR="00CC7A3E" w:rsidRDefault="00CC7A3E"/>
    <w:p w14:paraId="5777975B" w14:textId="77777777" w:rsidR="00BA1A27" w:rsidRDefault="00BA1A27"/>
    <w:p w14:paraId="19DBD540" w14:textId="77777777" w:rsidR="00CC7A3E" w:rsidRDefault="00CC7A3E"/>
    <w:p w14:paraId="47EBDB74" w14:textId="77777777" w:rsidR="006D6142" w:rsidRPr="00CC7A3E" w:rsidRDefault="006D6142" w:rsidP="00AE288C">
      <w:pPr>
        <w:pStyle w:val="Heading1"/>
        <w:rPr>
          <w:rFonts w:eastAsiaTheme="minorEastAsia"/>
        </w:rPr>
      </w:pPr>
      <w:bookmarkStart w:id="1" w:name="_Toc348364385"/>
      <w:bookmarkStart w:id="2" w:name="_Toc518487597"/>
      <w:bookmarkStart w:id="3" w:name="_Toc146972132"/>
      <w:proofErr w:type="spellStart"/>
      <w:r w:rsidRPr="00CC7A3E">
        <w:rPr>
          <w:rFonts w:eastAsiaTheme="minorEastAsia"/>
        </w:rPr>
        <w:lastRenderedPageBreak/>
        <w:t>Objective</w:t>
      </w:r>
      <w:proofErr w:type="spellEnd"/>
      <w:r w:rsidRPr="00CC7A3E">
        <w:rPr>
          <w:rFonts w:eastAsiaTheme="minorEastAsia"/>
        </w:rPr>
        <w:t xml:space="preserve"> of </w:t>
      </w:r>
      <w:proofErr w:type="spellStart"/>
      <w:r w:rsidRPr="00CC7A3E">
        <w:rPr>
          <w:rFonts w:eastAsiaTheme="minorEastAsia"/>
        </w:rPr>
        <w:t>the</w:t>
      </w:r>
      <w:proofErr w:type="spellEnd"/>
      <w:r w:rsidRPr="00CC7A3E">
        <w:rPr>
          <w:rFonts w:eastAsiaTheme="minorEastAsia"/>
        </w:rPr>
        <w:t xml:space="preserve"> </w:t>
      </w:r>
      <w:proofErr w:type="spellStart"/>
      <w:r w:rsidRPr="00CC7A3E">
        <w:rPr>
          <w:rFonts w:eastAsiaTheme="minorEastAsia"/>
        </w:rPr>
        <w:t>Bidding</w:t>
      </w:r>
      <w:proofErr w:type="spellEnd"/>
      <w:r w:rsidRPr="00CC7A3E">
        <w:rPr>
          <w:rFonts w:eastAsiaTheme="minorEastAsia"/>
        </w:rPr>
        <w:t xml:space="preserve"> </w:t>
      </w:r>
      <w:proofErr w:type="spellStart"/>
      <w:r w:rsidRPr="00CC7A3E">
        <w:rPr>
          <w:rFonts w:eastAsiaTheme="minorEastAsia"/>
        </w:rPr>
        <w:t>Process</w:t>
      </w:r>
      <w:bookmarkEnd w:id="1"/>
      <w:bookmarkEnd w:id="2"/>
      <w:proofErr w:type="spellEnd"/>
    </w:p>
    <w:p w14:paraId="6759BD79" w14:textId="6EB03226" w:rsidR="006D6142" w:rsidRPr="00CC7A3E" w:rsidRDefault="006D6142" w:rsidP="00CC7A3E">
      <w:pPr>
        <w:rPr>
          <w:rFonts w:eastAsiaTheme="minorEastAsia"/>
        </w:rPr>
      </w:pPr>
      <w:r w:rsidRPr="00BB1D2C">
        <w:rPr>
          <w:lang w:val="en-GB"/>
        </w:rPr>
        <w:t xml:space="preserve">The objective of this Request for Proposal is to select a </w:t>
      </w:r>
      <w:r w:rsidR="00BD0186">
        <w:rPr>
          <w:lang w:val="en-GB"/>
        </w:rPr>
        <w:t>Test Equipment supplier</w:t>
      </w:r>
      <w:r w:rsidRPr="00BB1D2C">
        <w:rPr>
          <w:lang w:val="en-GB"/>
        </w:rPr>
        <w:t xml:space="preserve"> for the </w:t>
      </w:r>
      <w:r w:rsidR="002B4386">
        <w:rPr>
          <w:lang w:val="en-GB"/>
        </w:rPr>
        <w:t xml:space="preserve">Premium Residence </w:t>
      </w:r>
      <w:r w:rsidR="00583E6C">
        <w:rPr>
          <w:lang w:val="en-GB"/>
        </w:rPr>
        <w:t xml:space="preserve">Company </w:t>
      </w:r>
      <w:r w:rsidR="002B4386">
        <w:rPr>
          <w:lang w:val="en-GB"/>
        </w:rPr>
        <w:t xml:space="preserve">“PTI COMPANY” is partner of </w:t>
      </w:r>
      <w:r w:rsidR="00DA7671">
        <w:rPr>
          <w:lang w:val="en-GB"/>
        </w:rPr>
        <w:t>APPLUS</w:t>
      </w:r>
      <w:r w:rsidR="00A14B2D">
        <w:rPr>
          <w:lang w:val="en-GB"/>
        </w:rPr>
        <w:t xml:space="preserve"> Group in </w:t>
      </w:r>
      <w:r w:rsidR="00AE1007">
        <w:rPr>
          <w:lang w:val="en-GB"/>
        </w:rPr>
        <w:t>the country of Georgia</w:t>
      </w:r>
      <w:r w:rsidRPr="00BB1D2C">
        <w:rPr>
          <w:lang w:val="en-GB"/>
        </w:rPr>
        <w:t xml:space="preserve"> for the next </w:t>
      </w:r>
      <w:r w:rsidR="00AE1007">
        <w:rPr>
          <w:lang w:val="en-GB"/>
        </w:rPr>
        <w:t>ten</w:t>
      </w:r>
      <w:r w:rsidR="00AE1007" w:rsidRPr="00BB1D2C">
        <w:rPr>
          <w:lang w:val="en-GB"/>
        </w:rPr>
        <w:t xml:space="preserve"> </w:t>
      </w:r>
      <w:r w:rsidRPr="00BB1D2C">
        <w:rPr>
          <w:lang w:val="en-GB"/>
        </w:rPr>
        <w:t>years.</w:t>
      </w:r>
      <w:r w:rsidR="00A14B2D">
        <w:rPr>
          <w:lang w:val="en-GB"/>
        </w:rPr>
        <w:t xml:space="preserve"> </w:t>
      </w:r>
      <w:bookmarkEnd w:id="3"/>
    </w:p>
    <w:p w14:paraId="2A36A9B8" w14:textId="0E19B151" w:rsidR="00BD0186" w:rsidRDefault="00BD0186" w:rsidP="00CC7A3E">
      <w:pPr>
        <w:pStyle w:val="Heading1"/>
        <w:rPr>
          <w:rFonts w:eastAsiaTheme="minorEastAsia"/>
        </w:rPr>
      </w:pPr>
      <w:bookmarkStart w:id="4" w:name="_Toc518487598"/>
      <w:bookmarkStart w:id="5" w:name="_Toc348364387"/>
      <w:proofErr w:type="spellStart"/>
      <w:r>
        <w:rPr>
          <w:rFonts w:eastAsiaTheme="minorEastAsia"/>
        </w:rPr>
        <w:t>Decription</w:t>
      </w:r>
      <w:proofErr w:type="spellEnd"/>
      <w:r>
        <w:rPr>
          <w:rFonts w:eastAsiaTheme="minorEastAsia"/>
        </w:rPr>
        <w:t xml:space="preserve"> of </w:t>
      </w:r>
      <w:proofErr w:type="spellStart"/>
      <w:r>
        <w:rPr>
          <w:rFonts w:eastAsiaTheme="minorEastAsia"/>
        </w:rPr>
        <w:t>the</w:t>
      </w:r>
      <w:proofErr w:type="spellEnd"/>
      <w:r>
        <w:rPr>
          <w:rFonts w:eastAsiaTheme="minorEastAsia"/>
        </w:rPr>
        <w:t xml:space="preserve"> </w:t>
      </w:r>
      <w:proofErr w:type="spellStart"/>
      <w:r>
        <w:rPr>
          <w:rFonts w:eastAsiaTheme="minorEastAsia"/>
        </w:rPr>
        <w:t>bidding</w:t>
      </w:r>
      <w:proofErr w:type="spellEnd"/>
      <w:r>
        <w:rPr>
          <w:rFonts w:eastAsiaTheme="minorEastAsia"/>
        </w:rPr>
        <w:t xml:space="preserve"> </w:t>
      </w:r>
      <w:proofErr w:type="spellStart"/>
      <w:r>
        <w:rPr>
          <w:rFonts w:eastAsiaTheme="minorEastAsia"/>
        </w:rPr>
        <w:t>process</w:t>
      </w:r>
      <w:bookmarkEnd w:id="4"/>
      <w:proofErr w:type="spellEnd"/>
    </w:p>
    <w:p w14:paraId="42B3286A" w14:textId="77777777" w:rsidR="006D6142" w:rsidRPr="00CC7A3E" w:rsidRDefault="006D6142" w:rsidP="00BD0186">
      <w:pPr>
        <w:pStyle w:val="Heading2"/>
        <w:rPr>
          <w:rFonts w:eastAsiaTheme="minorEastAsia"/>
        </w:rPr>
      </w:pPr>
      <w:bookmarkStart w:id="6" w:name="_Toc518487599"/>
      <w:r w:rsidRPr="00CC7A3E">
        <w:rPr>
          <w:rFonts w:eastAsiaTheme="minorEastAsia"/>
        </w:rPr>
        <w:t xml:space="preserve">General </w:t>
      </w:r>
      <w:proofErr w:type="spellStart"/>
      <w:r w:rsidRPr="00CC7A3E">
        <w:rPr>
          <w:rFonts w:eastAsiaTheme="minorEastAsia"/>
        </w:rPr>
        <w:t>Description</w:t>
      </w:r>
      <w:proofErr w:type="spellEnd"/>
      <w:r w:rsidRPr="00CC7A3E">
        <w:rPr>
          <w:rFonts w:eastAsiaTheme="minorEastAsia"/>
        </w:rPr>
        <w:t xml:space="preserve"> and Schedule</w:t>
      </w:r>
      <w:bookmarkEnd w:id="5"/>
      <w:bookmarkEnd w:id="6"/>
    </w:p>
    <w:p w14:paraId="7F18100D" w14:textId="2BB1453B" w:rsidR="006D6142" w:rsidRPr="00BB1D2C" w:rsidRDefault="006D6142" w:rsidP="006D6142">
      <w:pPr>
        <w:rPr>
          <w:color w:val="000000"/>
          <w:szCs w:val="22"/>
          <w:lang w:val="en-GB"/>
        </w:rPr>
      </w:pPr>
      <w:r w:rsidRPr="00BB1D2C">
        <w:rPr>
          <w:color w:val="000000"/>
          <w:szCs w:val="22"/>
          <w:lang w:val="en-GB"/>
        </w:rPr>
        <w:t xml:space="preserve">The objective of this Request for Proposal (RFP) is to obtain preliminary bids on </w:t>
      </w:r>
      <w:r w:rsidRPr="00BB1D2C">
        <w:rPr>
          <w:szCs w:val="22"/>
          <w:lang w:val="en-GB"/>
        </w:rPr>
        <w:t>the Core List of products.</w:t>
      </w:r>
      <w:r>
        <w:rPr>
          <w:szCs w:val="22"/>
          <w:lang w:val="en-GB"/>
        </w:rPr>
        <w:t xml:space="preserve"> </w:t>
      </w:r>
      <w:r w:rsidRPr="00BB1D2C">
        <w:rPr>
          <w:color w:val="000000"/>
          <w:szCs w:val="22"/>
          <w:lang w:val="en-GB"/>
        </w:rPr>
        <w:t xml:space="preserve">The process, as well as the key dates, for selecting the provider that will supply the listed products shall be as follows: </w:t>
      </w:r>
    </w:p>
    <w:p w14:paraId="62486C05" w14:textId="77777777" w:rsidR="0038460E" w:rsidRPr="006D6142" w:rsidRDefault="0038460E" w:rsidP="0038460E">
      <w:pPr>
        <w:rPr>
          <w:color w:val="000000"/>
          <w:lang w:val="en-GB"/>
        </w:rPr>
      </w:pPr>
    </w:p>
    <w:tbl>
      <w:tblPr>
        <w:tblW w:w="0" w:type="auto"/>
        <w:jc w:val="center"/>
        <w:tblBorders>
          <w:top w:val="single" w:sz="12" w:space="0" w:color="999999"/>
          <w:left w:val="single" w:sz="12" w:space="0" w:color="999999"/>
          <w:bottom w:val="single" w:sz="12" w:space="0" w:color="999999"/>
          <w:right w:val="single" w:sz="12" w:space="0" w:color="999999"/>
          <w:insideH w:val="single" w:sz="8" w:space="0" w:color="999999"/>
          <w:insideV w:val="single" w:sz="8" w:space="0" w:color="999999"/>
        </w:tblBorders>
        <w:tblCellMar>
          <w:top w:w="28" w:type="dxa"/>
          <w:bottom w:w="28" w:type="dxa"/>
        </w:tblCellMar>
        <w:tblLook w:val="01E0" w:firstRow="1" w:lastRow="1" w:firstColumn="1" w:lastColumn="1" w:noHBand="0" w:noVBand="0"/>
      </w:tblPr>
      <w:tblGrid>
        <w:gridCol w:w="6261"/>
        <w:gridCol w:w="2213"/>
      </w:tblGrid>
      <w:tr w:rsidR="0038460E" w:rsidRPr="00BE0487" w14:paraId="4C3DD60F" w14:textId="77777777" w:rsidTr="0057147A">
        <w:trPr>
          <w:trHeight w:val="721"/>
          <w:jc w:val="center"/>
        </w:trPr>
        <w:tc>
          <w:tcPr>
            <w:tcW w:w="6261" w:type="dxa"/>
            <w:tcBorders>
              <w:top w:val="single" w:sz="12" w:space="0" w:color="999999"/>
              <w:left w:val="single" w:sz="12" w:space="0" w:color="999999"/>
              <w:bottom w:val="single" w:sz="12" w:space="0" w:color="999999"/>
              <w:right w:val="single" w:sz="12" w:space="0" w:color="999999"/>
              <w:tl2br w:val="nil"/>
              <w:tr2bl w:val="nil"/>
            </w:tcBorders>
            <w:shd w:val="clear" w:color="auto" w:fill="E6E6E6"/>
          </w:tcPr>
          <w:p w14:paraId="24EA07CE" w14:textId="77777777" w:rsidR="0038460E" w:rsidRPr="00CC7A3E" w:rsidRDefault="0038460E">
            <w:pPr>
              <w:jc w:val="center"/>
              <w:rPr>
                <w:b/>
                <w:bCs/>
                <w:color w:val="000000"/>
                <w:szCs w:val="22"/>
                <w:lang w:val="es-ES"/>
              </w:rPr>
            </w:pPr>
            <w:r w:rsidRPr="00CC7A3E">
              <w:rPr>
                <w:b/>
                <w:bCs/>
                <w:color w:val="000000"/>
                <w:szCs w:val="22"/>
                <w:lang w:val="es-ES"/>
              </w:rPr>
              <w:t>ACTI</w:t>
            </w:r>
            <w:r w:rsidR="006D6142" w:rsidRPr="00CC7A3E">
              <w:rPr>
                <w:b/>
                <w:bCs/>
                <w:color w:val="000000"/>
                <w:szCs w:val="22"/>
                <w:lang w:val="es-ES"/>
              </w:rPr>
              <w:t>VITY</w:t>
            </w:r>
          </w:p>
        </w:tc>
        <w:tc>
          <w:tcPr>
            <w:tcW w:w="2213" w:type="dxa"/>
            <w:tcBorders>
              <w:top w:val="single" w:sz="12" w:space="0" w:color="999999"/>
              <w:left w:val="single" w:sz="12" w:space="0" w:color="999999"/>
              <w:bottom w:val="single" w:sz="12" w:space="0" w:color="999999"/>
              <w:right w:val="single" w:sz="12" w:space="0" w:color="999999"/>
              <w:tl2br w:val="nil"/>
              <w:tr2bl w:val="nil"/>
            </w:tcBorders>
            <w:shd w:val="clear" w:color="auto" w:fill="E6E6E6"/>
          </w:tcPr>
          <w:p w14:paraId="59214196" w14:textId="77777777" w:rsidR="0038460E" w:rsidRPr="00CC7A3E" w:rsidRDefault="00832C2C">
            <w:pPr>
              <w:rPr>
                <w:b/>
                <w:bCs/>
                <w:color w:val="000000"/>
                <w:szCs w:val="22"/>
                <w:lang w:val="es-ES"/>
              </w:rPr>
            </w:pPr>
            <w:r w:rsidRPr="00CC7A3E">
              <w:rPr>
                <w:b/>
                <w:bCs/>
                <w:color w:val="000000"/>
                <w:szCs w:val="22"/>
                <w:lang w:val="es-ES"/>
              </w:rPr>
              <w:t xml:space="preserve">PROJECTED </w:t>
            </w:r>
            <w:r w:rsidR="006D6142" w:rsidRPr="00CC7A3E">
              <w:rPr>
                <w:b/>
                <w:bCs/>
                <w:color w:val="000000"/>
                <w:szCs w:val="22"/>
                <w:lang w:val="es-ES"/>
              </w:rPr>
              <w:t>DATE</w:t>
            </w:r>
          </w:p>
        </w:tc>
      </w:tr>
      <w:tr w:rsidR="0038460E" w:rsidRPr="00BE0487" w14:paraId="526C5262" w14:textId="77777777" w:rsidTr="0057147A">
        <w:trPr>
          <w:trHeight w:val="721"/>
          <w:jc w:val="center"/>
        </w:trPr>
        <w:tc>
          <w:tcPr>
            <w:tcW w:w="6261" w:type="dxa"/>
          </w:tcPr>
          <w:p w14:paraId="002622F5" w14:textId="77777777" w:rsidR="0038460E" w:rsidRPr="006D6142" w:rsidRDefault="006D6142" w:rsidP="000863FD">
            <w:pPr>
              <w:rPr>
                <w:color w:val="000000"/>
                <w:szCs w:val="22"/>
              </w:rPr>
            </w:pPr>
            <w:r w:rsidRPr="00BB1D2C">
              <w:rPr>
                <w:color w:val="000000"/>
                <w:szCs w:val="22"/>
                <w:lang w:val="en-GB"/>
              </w:rPr>
              <w:t>Request for Proposal sent to providers</w:t>
            </w:r>
          </w:p>
        </w:tc>
        <w:tc>
          <w:tcPr>
            <w:tcW w:w="2213" w:type="dxa"/>
          </w:tcPr>
          <w:p w14:paraId="4101652C" w14:textId="4D147CEE" w:rsidR="0038460E" w:rsidRPr="00BE0487" w:rsidRDefault="002B4386" w:rsidP="000E3695">
            <w:pPr>
              <w:jc w:val="center"/>
              <w:rPr>
                <w:color w:val="000000"/>
                <w:szCs w:val="22"/>
                <w:lang w:val="es-ES"/>
              </w:rPr>
            </w:pPr>
            <w:r>
              <w:rPr>
                <w:color w:val="000000"/>
                <w:szCs w:val="22"/>
                <w:lang w:val="es-ES"/>
              </w:rPr>
              <w:t>0</w:t>
            </w:r>
            <w:r w:rsidR="000E3695">
              <w:rPr>
                <w:color w:val="000000"/>
                <w:szCs w:val="22"/>
                <w:lang w:val="es-ES"/>
              </w:rPr>
              <w:t>7</w:t>
            </w:r>
            <w:r w:rsidR="004A6C60">
              <w:rPr>
                <w:color w:val="000000"/>
                <w:szCs w:val="22"/>
                <w:lang w:val="es-ES"/>
              </w:rPr>
              <w:t>/07/2018</w:t>
            </w:r>
          </w:p>
        </w:tc>
      </w:tr>
      <w:tr w:rsidR="002B4386" w:rsidRPr="00007030" w14:paraId="7F9E0AB7" w14:textId="77777777" w:rsidTr="0057147A">
        <w:trPr>
          <w:trHeight w:val="721"/>
          <w:jc w:val="center"/>
        </w:trPr>
        <w:tc>
          <w:tcPr>
            <w:tcW w:w="6261" w:type="dxa"/>
          </w:tcPr>
          <w:p w14:paraId="5A3E0E87" w14:textId="3249D7BD" w:rsidR="002B4386" w:rsidRPr="00BB1D2C" w:rsidRDefault="002B4386" w:rsidP="000863FD">
            <w:pPr>
              <w:rPr>
                <w:color w:val="000000"/>
                <w:szCs w:val="22"/>
                <w:lang w:val="en-GB"/>
              </w:rPr>
            </w:pPr>
            <w:r>
              <w:rPr>
                <w:color w:val="000000"/>
                <w:szCs w:val="22"/>
                <w:lang w:val="en-GB"/>
              </w:rPr>
              <w:t>Confirmation of participation</w:t>
            </w:r>
          </w:p>
        </w:tc>
        <w:tc>
          <w:tcPr>
            <w:tcW w:w="2213" w:type="dxa"/>
          </w:tcPr>
          <w:p w14:paraId="19C04183" w14:textId="56E097EE" w:rsidR="002B4386" w:rsidDel="002B4386" w:rsidRDefault="00CF196F" w:rsidP="000E3695">
            <w:pPr>
              <w:jc w:val="center"/>
              <w:rPr>
                <w:color w:val="000000"/>
                <w:szCs w:val="22"/>
              </w:rPr>
            </w:pPr>
            <w:r>
              <w:rPr>
                <w:color w:val="000000"/>
                <w:szCs w:val="22"/>
              </w:rPr>
              <w:t>0</w:t>
            </w:r>
            <w:r w:rsidR="000E3695">
              <w:rPr>
                <w:color w:val="000000"/>
                <w:szCs w:val="22"/>
              </w:rPr>
              <w:t>9</w:t>
            </w:r>
            <w:r w:rsidR="002B4386">
              <w:rPr>
                <w:color w:val="000000"/>
                <w:szCs w:val="22"/>
              </w:rPr>
              <w:t>/07/2018</w:t>
            </w:r>
          </w:p>
        </w:tc>
      </w:tr>
      <w:tr w:rsidR="0038460E" w:rsidRPr="00007030" w14:paraId="5A3E653F" w14:textId="77777777" w:rsidTr="0057147A">
        <w:trPr>
          <w:trHeight w:val="721"/>
          <w:jc w:val="center"/>
        </w:trPr>
        <w:tc>
          <w:tcPr>
            <w:tcW w:w="6261" w:type="dxa"/>
          </w:tcPr>
          <w:p w14:paraId="500C1BD8" w14:textId="77777777" w:rsidR="0038460E" w:rsidRPr="006D6142" w:rsidRDefault="006D6142" w:rsidP="000863FD">
            <w:pPr>
              <w:rPr>
                <w:color w:val="000000"/>
                <w:szCs w:val="22"/>
              </w:rPr>
            </w:pPr>
            <w:r w:rsidRPr="00BB1D2C">
              <w:rPr>
                <w:color w:val="000000"/>
                <w:szCs w:val="22"/>
                <w:lang w:val="en-GB"/>
              </w:rPr>
              <w:t>Deadline for receipt of provider inquiries</w:t>
            </w:r>
          </w:p>
        </w:tc>
        <w:tc>
          <w:tcPr>
            <w:tcW w:w="2213" w:type="dxa"/>
          </w:tcPr>
          <w:p w14:paraId="4B99056E" w14:textId="5F3E71D7" w:rsidR="0038460E" w:rsidRPr="0038460E" w:rsidRDefault="002B4386" w:rsidP="000E3695">
            <w:pPr>
              <w:jc w:val="center"/>
              <w:rPr>
                <w:color w:val="000000"/>
                <w:szCs w:val="22"/>
              </w:rPr>
            </w:pPr>
            <w:r>
              <w:rPr>
                <w:color w:val="000000"/>
                <w:szCs w:val="22"/>
              </w:rPr>
              <w:t>1</w:t>
            </w:r>
            <w:r w:rsidR="000E3695">
              <w:rPr>
                <w:color w:val="000000"/>
                <w:szCs w:val="22"/>
              </w:rPr>
              <w:t>3</w:t>
            </w:r>
            <w:r w:rsidR="004A6C60">
              <w:rPr>
                <w:color w:val="000000"/>
                <w:szCs w:val="22"/>
              </w:rPr>
              <w:t>/07/2018</w:t>
            </w:r>
          </w:p>
        </w:tc>
      </w:tr>
      <w:tr w:rsidR="0038460E" w:rsidRPr="00007030" w14:paraId="13042320" w14:textId="77777777" w:rsidTr="0057147A">
        <w:trPr>
          <w:trHeight w:val="721"/>
          <w:jc w:val="center"/>
        </w:trPr>
        <w:tc>
          <w:tcPr>
            <w:tcW w:w="6261" w:type="dxa"/>
          </w:tcPr>
          <w:p w14:paraId="779AB86E" w14:textId="77777777" w:rsidR="0038460E" w:rsidRPr="006D6142" w:rsidRDefault="006D6142" w:rsidP="000863FD">
            <w:pPr>
              <w:rPr>
                <w:color w:val="000000"/>
                <w:szCs w:val="22"/>
              </w:rPr>
            </w:pPr>
            <w:r w:rsidRPr="00BB1D2C">
              <w:rPr>
                <w:color w:val="000000"/>
                <w:szCs w:val="22"/>
                <w:lang w:val="en-GB"/>
              </w:rPr>
              <w:t>Responses sent to provider inquiries</w:t>
            </w:r>
          </w:p>
        </w:tc>
        <w:tc>
          <w:tcPr>
            <w:tcW w:w="2213" w:type="dxa"/>
          </w:tcPr>
          <w:p w14:paraId="1299C43A" w14:textId="5D924FA4" w:rsidR="0038460E" w:rsidRPr="0038460E" w:rsidRDefault="002B4386" w:rsidP="000E3695">
            <w:pPr>
              <w:jc w:val="center"/>
              <w:rPr>
                <w:color w:val="000000"/>
                <w:szCs w:val="22"/>
              </w:rPr>
            </w:pPr>
            <w:r>
              <w:rPr>
                <w:color w:val="000000"/>
                <w:szCs w:val="22"/>
              </w:rPr>
              <w:t>1</w:t>
            </w:r>
            <w:r w:rsidR="000E3695">
              <w:rPr>
                <w:color w:val="000000"/>
                <w:szCs w:val="22"/>
              </w:rPr>
              <w:t>4</w:t>
            </w:r>
            <w:r w:rsidR="004A6C60">
              <w:rPr>
                <w:color w:val="000000"/>
                <w:szCs w:val="22"/>
              </w:rPr>
              <w:t>/07/2018</w:t>
            </w:r>
          </w:p>
        </w:tc>
      </w:tr>
      <w:tr w:rsidR="0038460E" w:rsidRPr="00007030" w14:paraId="583D7DB4" w14:textId="77777777" w:rsidTr="0057147A">
        <w:trPr>
          <w:trHeight w:val="706"/>
          <w:jc w:val="center"/>
        </w:trPr>
        <w:tc>
          <w:tcPr>
            <w:tcW w:w="6261" w:type="dxa"/>
          </w:tcPr>
          <w:p w14:paraId="7352098A" w14:textId="7CA94C86" w:rsidR="0038460E" w:rsidRPr="006D6142" w:rsidRDefault="006D6142">
            <w:pPr>
              <w:rPr>
                <w:color w:val="000000"/>
                <w:szCs w:val="22"/>
              </w:rPr>
            </w:pPr>
            <w:r w:rsidRPr="00BB1D2C">
              <w:rPr>
                <w:color w:val="000000"/>
                <w:szCs w:val="22"/>
                <w:lang w:val="en-GB"/>
              </w:rPr>
              <w:t xml:space="preserve">Deadline for submission of </w:t>
            </w:r>
            <w:r w:rsidR="004A6C60">
              <w:rPr>
                <w:color w:val="000000"/>
                <w:szCs w:val="22"/>
                <w:lang w:val="en-GB"/>
              </w:rPr>
              <w:t>proposals</w:t>
            </w:r>
          </w:p>
        </w:tc>
        <w:tc>
          <w:tcPr>
            <w:tcW w:w="2213" w:type="dxa"/>
          </w:tcPr>
          <w:p w14:paraId="4DDBEF00" w14:textId="281658A4" w:rsidR="0038460E" w:rsidRPr="004A6C60" w:rsidRDefault="002B4386" w:rsidP="000E3695">
            <w:pPr>
              <w:jc w:val="center"/>
              <w:rPr>
                <w:color w:val="000000"/>
                <w:szCs w:val="22"/>
              </w:rPr>
            </w:pPr>
            <w:r>
              <w:rPr>
                <w:color w:val="000000"/>
                <w:szCs w:val="22"/>
              </w:rPr>
              <w:t>1</w:t>
            </w:r>
            <w:r w:rsidR="000E3695">
              <w:rPr>
                <w:color w:val="000000"/>
                <w:szCs w:val="22"/>
              </w:rPr>
              <w:t>6</w:t>
            </w:r>
            <w:r w:rsidR="004A6C60">
              <w:rPr>
                <w:color w:val="000000"/>
                <w:szCs w:val="22"/>
              </w:rPr>
              <w:t>/07/2018</w:t>
            </w:r>
            <w:r>
              <w:rPr>
                <w:color w:val="000000"/>
                <w:szCs w:val="22"/>
              </w:rPr>
              <w:t>, 15:00 Georgian time</w:t>
            </w:r>
          </w:p>
        </w:tc>
      </w:tr>
      <w:tr w:rsidR="0038460E" w:rsidRPr="00007030" w14:paraId="12AD294C" w14:textId="77777777" w:rsidTr="0057147A">
        <w:trPr>
          <w:trHeight w:val="998"/>
          <w:jc w:val="center"/>
        </w:trPr>
        <w:tc>
          <w:tcPr>
            <w:tcW w:w="6261" w:type="dxa"/>
          </w:tcPr>
          <w:p w14:paraId="743D2947" w14:textId="77777777" w:rsidR="0038460E" w:rsidRPr="006D6142" w:rsidRDefault="006D6142" w:rsidP="00E76121">
            <w:pPr>
              <w:rPr>
                <w:color w:val="000000"/>
                <w:szCs w:val="22"/>
              </w:rPr>
            </w:pPr>
            <w:r w:rsidRPr="00BB1D2C">
              <w:rPr>
                <w:color w:val="000000"/>
                <w:szCs w:val="22"/>
                <w:lang w:val="en-GB"/>
              </w:rPr>
              <w:t>Proposal analysis and selection of providers</w:t>
            </w:r>
          </w:p>
        </w:tc>
        <w:tc>
          <w:tcPr>
            <w:tcW w:w="2213" w:type="dxa"/>
          </w:tcPr>
          <w:p w14:paraId="3CF2D8B6" w14:textId="51E92FE1" w:rsidR="0038460E" w:rsidRPr="00543228" w:rsidRDefault="000E3695" w:rsidP="000E3695">
            <w:pPr>
              <w:jc w:val="center"/>
              <w:rPr>
                <w:bCs/>
                <w:szCs w:val="22"/>
              </w:rPr>
            </w:pPr>
            <w:r>
              <w:rPr>
                <w:bCs/>
                <w:szCs w:val="22"/>
              </w:rPr>
              <w:t>20</w:t>
            </w:r>
            <w:r w:rsidR="004A6C60">
              <w:rPr>
                <w:bCs/>
                <w:szCs w:val="22"/>
              </w:rPr>
              <w:t>/07/2018</w:t>
            </w:r>
          </w:p>
        </w:tc>
      </w:tr>
      <w:tr w:rsidR="0038460E" w:rsidRPr="00007030" w14:paraId="490E3B8C" w14:textId="77777777" w:rsidTr="0057147A">
        <w:trPr>
          <w:trHeight w:val="721"/>
          <w:jc w:val="center"/>
        </w:trPr>
        <w:tc>
          <w:tcPr>
            <w:tcW w:w="6261" w:type="dxa"/>
          </w:tcPr>
          <w:p w14:paraId="3C1C7442" w14:textId="77777777" w:rsidR="0038460E" w:rsidRPr="0038460E" w:rsidRDefault="006D6142" w:rsidP="000863FD">
            <w:pPr>
              <w:rPr>
                <w:color w:val="000000"/>
                <w:szCs w:val="22"/>
              </w:rPr>
            </w:pPr>
            <w:r w:rsidRPr="00BB1D2C">
              <w:rPr>
                <w:color w:val="000000"/>
                <w:szCs w:val="22"/>
                <w:lang w:val="en-GB"/>
              </w:rPr>
              <w:t>Confirmation of award</w:t>
            </w:r>
          </w:p>
        </w:tc>
        <w:tc>
          <w:tcPr>
            <w:tcW w:w="2213" w:type="dxa"/>
          </w:tcPr>
          <w:p w14:paraId="0FB78278" w14:textId="39C58F2A" w:rsidR="0038460E" w:rsidRPr="004A6C60" w:rsidRDefault="000E3695">
            <w:pPr>
              <w:jc w:val="center"/>
              <w:rPr>
                <w:color w:val="000000"/>
                <w:szCs w:val="22"/>
              </w:rPr>
            </w:pPr>
            <w:r>
              <w:rPr>
                <w:color w:val="000000"/>
                <w:szCs w:val="22"/>
              </w:rPr>
              <w:t>22</w:t>
            </w:r>
            <w:r w:rsidR="004A6C60">
              <w:rPr>
                <w:color w:val="000000"/>
                <w:szCs w:val="22"/>
              </w:rPr>
              <w:t>/07/2018</w:t>
            </w:r>
          </w:p>
        </w:tc>
      </w:tr>
    </w:tbl>
    <w:p w14:paraId="34CE0A41" w14:textId="77777777" w:rsidR="0038460E" w:rsidRDefault="0038460E" w:rsidP="0038460E">
      <w:pPr>
        <w:pStyle w:val="Heading2"/>
        <w:numPr>
          <w:ilvl w:val="0"/>
          <w:numId w:val="0"/>
        </w:numPr>
        <w:ind w:left="936" w:hanging="576"/>
        <w:rPr>
          <w:color w:val="000000"/>
        </w:rPr>
      </w:pPr>
      <w:bookmarkStart w:id="7" w:name="_Toc146972134"/>
    </w:p>
    <w:p w14:paraId="43A0F858" w14:textId="77777777" w:rsidR="006D6142" w:rsidRPr="00CC7A3E" w:rsidRDefault="006D6142" w:rsidP="00CC7A3E">
      <w:pPr>
        <w:pStyle w:val="Heading2"/>
        <w:rPr>
          <w:rFonts w:eastAsia="Calibri"/>
        </w:rPr>
      </w:pPr>
      <w:bookmarkStart w:id="8" w:name="_Toc348364388"/>
      <w:bookmarkStart w:id="9" w:name="_Toc518487600"/>
      <w:bookmarkEnd w:id="7"/>
      <w:r w:rsidRPr="00CC7A3E">
        <w:rPr>
          <w:rFonts w:eastAsia="Calibri"/>
          <w:lang w:val="en-US"/>
        </w:rPr>
        <w:t>Confirmation</w:t>
      </w:r>
      <w:r w:rsidRPr="00CC7A3E">
        <w:rPr>
          <w:rFonts w:eastAsia="Calibri"/>
        </w:rPr>
        <w:t xml:space="preserve"> of </w:t>
      </w:r>
      <w:proofErr w:type="spellStart"/>
      <w:r w:rsidRPr="00CC7A3E">
        <w:rPr>
          <w:rFonts w:eastAsia="Calibri"/>
        </w:rPr>
        <w:t>Participation</w:t>
      </w:r>
      <w:bookmarkEnd w:id="8"/>
      <w:bookmarkEnd w:id="9"/>
      <w:proofErr w:type="spellEnd"/>
    </w:p>
    <w:p w14:paraId="63268E76" w14:textId="77777777" w:rsidR="006D6142" w:rsidRPr="00BB1D2C" w:rsidRDefault="006D6142" w:rsidP="006D6142">
      <w:pPr>
        <w:rPr>
          <w:color w:val="000000"/>
          <w:szCs w:val="22"/>
          <w:lang w:val="en-GB"/>
        </w:rPr>
      </w:pPr>
      <w:r w:rsidRPr="00BB1D2C">
        <w:rPr>
          <w:color w:val="000000"/>
          <w:szCs w:val="22"/>
          <w:lang w:val="en-GB"/>
        </w:rPr>
        <w:t xml:space="preserve">All providers must confirm whether or not they will participate in this bidding process using the Participation Confirmation and Acceptance of Terms document attached to this RFP as </w:t>
      </w:r>
      <w:r w:rsidR="009A63AE">
        <w:rPr>
          <w:b/>
          <w:bCs/>
          <w:color w:val="000000"/>
          <w:szCs w:val="22"/>
          <w:lang w:val="en-GB"/>
        </w:rPr>
        <w:t>"A</w:t>
      </w:r>
      <w:r w:rsidR="00572AF2">
        <w:rPr>
          <w:b/>
          <w:bCs/>
          <w:color w:val="000000"/>
          <w:szCs w:val="22"/>
          <w:lang w:val="en-GB"/>
        </w:rPr>
        <w:t>ppendix</w:t>
      </w:r>
      <w:r w:rsidR="009A63AE">
        <w:rPr>
          <w:b/>
          <w:bCs/>
          <w:color w:val="000000"/>
          <w:szCs w:val="22"/>
          <w:lang w:val="en-GB"/>
        </w:rPr>
        <w:t xml:space="preserve"> I</w:t>
      </w:r>
      <w:r w:rsidRPr="00BB1D2C">
        <w:rPr>
          <w:b/>
          <w:bCs/>
          <w:color w:val="000000"/>
          <w:szCs w:val="22"/>
          <w:lang w:val="en-GB"/>
        </w:rPr>
        <w:t xml:space="preserve"> Acceptance of Participation."</w:t>
      </w:r>
    </w:p>
    <w:p w14:paraId="63867C4B" w14:textId="486E8A43" w:rsidR="006D6142" w:rsidRPr="00771CB4" w:rsidRDefault="006D6142" w:rsidP="006D6142">
      <w:pPr>
        <w:rPr>
          <w:color w:val="000000"/>
          <w:szCs w:val="22"/>
        </w:rPr>
      </w:pPr>
      <w:r w:rsidRPr="00BB1D2C">
        <w:rPr>
          <w:color w:val="000000"/>
          <w:szCs w:val="22"/>
          <w:lang w:val="en-GB"/>
        </w:rPr>
        <w:t>This document must be completed prior to</w:t>
      </w:r>
      <w:r w:rsidR="00A14B2D">
        <w:rPr>
          <w:color w:val="000000"/>
          <w:szCs w:val="22"/>
          <w:lang w:val="en-GB"/>
        </w:rPr>
        <w:t xml:space="preserve"> </w:t>
      </w:r>
      <w:r w:rsidR="002B4386">
        <w:rPr>
          <w:color w:val="000000"/>
          <w:szCs w:val="22"/>
          <w:lang w:val="en-GB"/>
        </w:rPr>
        <w:t xml:space="preserve">deadline specified in 2.1. </w:t>
      </w:r>
    </w:p>
    <w:p w14:paraId="23BD7358" w14:textId="77777777" w:rsidR="006D6142" w:rsidRPr="00BB1D2C" w:rsidRDefault="006D6142" w:rsidP="006D6142">
      <w:pPr>
        <w:rPr>
          <w:color w:val="000000"/>
          <w:szCs w:val="22"/>
          <w:lang w:val="en-GB"/>
        </w:rPr>
      </w:pPr>
      <w:r w:rsidRPr="00BB1D2C">
        <w:rPr>
          <w:color w:val="000000"/>
          <w:szCs w:val="22"/>
          <w:lang w:val="en-GB"/>
        </w:rPr>
        <w:t>It is equally important for the companies that do NOT plan on participating in the process to submit this form, indicating the reasons behind their decision not to participate, so that these may be taken into consideration in the future.</w:t>
      </w:r>
    </w:p>
    <w:p w14:paraId="1A49B218" w14:textId="77777777" w:rsidR="0099151C" w:rsidRPr="00CC7A3E" w:rsidRDefault="0099151C" w:rsidP="00AE288C">
      <w:pPr>
        <w:pStyle w:val="Heading2"/>
        <w:rPr>
          <w:rFonts w:eastAsia="Calibri"/>
        </w:rPr>
      </w:pPr>
      <w:bookmarkStart w:id="10" w:name="_Toc348364389"/>
      <w:bookmarkStart w:id="11" w:name="_Toc518487601"/>
      <w:proofErr w:type="spellStart"/>
      <w:r w:rsidRPr="00CC7A3E">
        <w:rPr>
          <w:rFonts w:eastAsia="Calibri"/>
        </w:rPr>
        <w:t>Clarifications</w:t>
      </w:r>
      <w:proofErr w:type="spellEnd"/>
      <w:r w:rsidRPr="00CC7A3E">
        <w:rPr>
          <w:rFonts w:eastAsia="Calibri"/>
        </w:rPr>
        <w:t xml:space="preserve"> </w:t>
      </w:r>
      <w:proofErr w:type="spellStart"/>
      <w:r w:rsidRPr="00CC7A3E">
        <w:rPr>
          <w:rFonts w:eastAsia="Calibri"/>
        </w:rPr>
        <w:t>on</w:t>
      </w:r>
      <w:proofErr w:type="spellEnd"/>
      <w:r w:rsidRPr="00CC7A3E">
        <w:rPr>
          <w:rFonts w:eastAsia="Calibri"/>
        </w:rPr>
        <w:t xml:space="preserve"> </w:t>
      </w:r>
      <w:proofErr w:type="spellStart"/>
      <w:r w:rsidRPr="00CC7A3E">
        <w:rPr>
          <w:rFonts w:eastAsia="Calibri"/>
        </w:rPr>
        <w:t>the</w:t>
      </w:r>
      <w:proofErr w:type="spellEnd"/>
      <w:r w:rsidRPr="00CC7A3E">
        <w:rPr>
          <w:rFonts w:eastAsia="Calibri"/>
        </w:rPr>
        <w:t xml:space="preserve"> RFP and/</w:t>
      </w:r>
      <w:proofErr w:type="spellStart"/>
      <w:r w:rsidRPr="00CC7A3E">
        <w:rPr>
          <w:rFonts w:eastAsia="Calibri"/>
        </w:rPr>
        <w:t>or</w:t>
      </w:r>
      <w:proofErr w:type="spellEnd"/>
      <w:r w:rsidRPr="00CC7A3E">
        <w:rPr>
          <w:rFonts w:eastAsia="Calibri"/>
        </w:rPr>
        <w:t xml:space="preserve"> </w:t>
      </w:r>
      <w:proofErr w:type="spellStart"/>
      <w:r w:rsidRPr="00CC7A3E">
        <w:rPr>
          <w:rFonts w:eastAsia="Calibri"/>
        </w:rPr>
        <w:t>the</w:t>
      </w:r>
      <w:proofErr w:type="spellEnd"/>
      <w:r w:rsidRPr="00CC7A3E">
        <w:rPr>
          <w:rFonts w:eastAsia="Calibri"/>
        </w:rPr>
        <w:t xml:space="preserve"> </w:t>
      </w:r>
      <w:proofErr w:type="spellStart"/>
      <w:r w:rsidRPr="00CC7A3E">
        <w:rPr>
          <w:rFonts w:eastAsia="Calibri"/>
        </w:rPr>
        <w:t>Bidding</w:t>
      </w:r>
      <w:proofErr w:type="spellEnd"/>
      <w:r w:rsidRPr="00CC7A3E">
        <w:rPr>
          <w:rFonts w:eastAsia="Calibri"/>
        </w:rPr>
        <w:t xml:space="preserve"> </w:t>
      </w:r>
      <w:proofErr w:type="spellStart"/>
      <w:r w:rsidRPr="00CC7A3E">
        <w:rPr>
          <w:rFonts w:eastAsia="Calibri"/>
        </w:rPr>
        <w:t>Process</w:t>
      </w:r>
      <w:bookmarkEnd w:id="10"/>
      <w:bookmarkEnd w:id="11"/>
      <w:proofErr w:type="spellEnd"/>
      <w:r w:rsidRPr="00CC7A3E">
        <w:rPr>
          <w:rFonts w:eastAsia="Calibri"/>
        </w:rPr>
        <w:t xml:space="preserve"> </w:t>
      </w:r>
    </w:p>
    <w:p w14:paraId="1E2D570B" w14:textId="53BB1025" w:rsidR="0099151C" w:rsidRPr="00CC7A3E" w:rsidRDefault="0099151C">
      <w:pPr>
        <w:rPr>
          <w:b/>
          <w:bCs/>
          <w:color w:val="000000"/>
          <w:szCs w:val="22"/>
          <w:lang w:val="en-GB"/>
        </w:rPr>
      </w:pPr>
      <w:r w:rsidRPr="00BB1D2C">
        <w:rPr>
          <w:color w:val="000000"/>
          <w:szCs w:val="22"/>
          <w:lang w:val="en-GB"/>
        </w:rPr>
        <w:t xml:space="preserve">Any questions regarding the contents or scope of this RFP and/or the bidding process in general must be addressed exclusively to </w:t>
      </w:r>
      <w:r w:rsidR="002B4386">
        <w:rPr>
          <w:b/>
          <w:color w:val="000000"/>
          <w:szCs w:val="22"/>
          <w:lang w:val="en-GB"/>
        </w:rPr>
        <w:t xml:space="preserve">PTI COMPANY </w:t>
      </w:r>
      <w:r w:rsidR="00322490">
        <w:rPr>
          <w:b/>
          <w:color w:val="000000"/>
          <w:szCs w:val="22"/>
          <w:lang w:val="en-GB"/>
        </w:rPr>
        <w:t xml:space="preserve">/ </w:t>
      </w:r>
      <w:proofErr w:type="spellStart"/>
      <w:r w:rsidR="00AE1007">
        <w:rPr>
          <w:b/>
          <w:bCs/>
          <w:color w:val="000000"/>
          <w:szCs w:val="22"/>
          <w:lang w:val="en-GB"/>
        </w:rPr>
        <w:t>Applus</w:t>
      </w:r>
      <w:proofErr w:type="spellEnd"/>
      <w:r w:rsidR="00AE1007">
        <w:rPr>
          <w:b/>
          <w:bCs/>
          <w:color w:val="000000"/>
          <w:szCs w:val="22"/>
          <w:lang w:val="en-GB"/>
        </w:rPr>
        <w:t xml:space="preserve"> Automotive</w:t>
      </w:r>
    </w:p>
    <w:p w14:paraId="65D1FF9C" w14:textId="77777777" w:rsidR="0099151C" w:rsidRPr="00BB1D2C" w:rsidRDefault="0099151C" w:rsidP="0099151C">
      <w:pPr>
        <w:rPr>
          <w:color w:val="000000"/>
          <w:szCs w:val="22"/>
          <w:lang w:val="en-GB"/>
        </w:rPr>
      </w:pPr>
      <w:r w:rsidRPr="00BB1D2C">
        <w:rPr>
          <w:color w:val="000000"/>
          <w:szCs w:val="22"/>
          <w:lang w:val="en-GB"/>
        </w:rPr>
        <w:t xml:space="preserve">The following procedure will be followed for receiving and answering inquiries: </w:t>
      </w:r>
    </w:p>
    <w:p w14:paraId="10B91A78" w14:textId="77777777" w:rsidR="0099151C" w:rsidRDefault="0099151C" w:rsidP="0099151C">
      <w:pPr>
        <w:tabs>
          <w:tab w:val="left" w:pos="900"/>
        </w:tabs>
        <w:rPr>
          <w:color w:val="000000"/>
          <w:szCs w:val="22"/>
          <w:lang w:val="en-GB"/>
        </w:rPr>
      </w:pPr>
      <w:r w:rsidRPr="00BB1D2C">
        <w:rPr>
          <w:color w:val="000000"/>
          <w:szCs w:val="22"/>
          <w:lang w:val="en-GB"/>
        </w:rPr>
        <w:t xml:space="preserve">• Providers shall send their inquiries via email to the following address: </w:t>
      </w:r>
    </w:p>
    <w:p w14:paraId="346207B7" w14:textId="0C37F578" w:rsidR="00AE1007" w:rsidRDefault="002B4386" w:rsidP="00CC7A3E">
      <w:pPr>
        <w:tabs>
          <w:tab w:val="left" w:pos="900"/>
        </w:tabs>
        <w:jc w:val="center"/>
        <w:rPr>
          <w:lang w:val="en-GB"/>
        </w:rPr>
      </w:pPr>
      <w:proofErr w:type="spellStart"/>
      <w:r>
        <w:rPr>
          <w:color w:val="000000"/>
          <w:szCs w:val="22"/>
          <w:lang w:val="en-GB"/>
        </w:rPr>
        <w:t>Mr.</w:t>
      </w:r>
      <w:proofErr w:type="spellEnd"/>
      <w:r>
        <w:rPr>
          <w:color w:val="000000"/>
          <w:szCs w:val="22"/>
          <w:lang w:val="en-GB"/>
        </w:rPr>
        <w:t xml:space="preserve"> Otar Chkheidze: </w:t>
      </w:r>
      <w:hyperlink r:id="rId13" w:history="1">
        <w:r w:rsidRPr="003C5B50">
          <w:rPr>
            <w:rStyle w:val="Hyperlink"/>
          </w:rPr>
          <w:t>ochkheidze@aldagi.ge</w:t>
        </w:r>
      </w:hyperlink>
      <w:r>
        <w:t xml:space="preserve"> </w:t>
      </w:r>
    </w:p>
    <w:p w14:paraId="5132CD94" w14:textId="78344DC5" w:rsidR="00C151CC" w:rsidRPr="00CC7A3E" w:rsidRDefault="00C151CC" w:rsidP="00CC7A3E">
      <w:pPr>
        <w:tabs>
          <w:tab w:val="left" w:pos="900"/>
        </w:tabs>
        <w:jc w:val="center"/>
        <w:rPr>
          <w:color w:val="000000" w:themeColor="text1"/>
          <w:szCs w:val="22"/>
          <w:lang w:val="en-GB"/>
        </w:rPr>
      </w:pPr>
      <w:proofErr w:type="spellStart"/>
      <w:r>
        <w:rPr>
          <w:lang w:val="en-GB"/>
        </w:rPr>
        <w:t>Mr.</w:t>
      </w:r>
      <w:proofErr w:type="spellEnd"/>
      <w:r>
        <w:rPr>
          <w:lang w:val="en-GB"/>
        </w:rPr>
        <w:t xml:space="preserve"> </w:t>
      </w:r>
      <w:proofErr w:type="spellStart"/>
      <w:r>
        <w:rPr>
          <w:lang w:val="en-GB"/>
        </w:rPr>
        <w:t>Raúl</w:t>
      </w:r>
      <w:proofErr w:type="spellEnd"/>
      <w:r>
        <w:rPr>
          <w:lang w:val="en-GB"/>
        </w:rPr>
        <w:t xml:space="preserve"> Ramos: </w:t>
      </w:r>
      <w:hyperlink r:id="rId14" w:history="1">
        <w:r w:rsidRPr="005C6247">
          <w:rPr>
            <w:rStyle w:val="Hyperlink"/>
            <w:lang w:val="en-GB"/>
          </w:rPr>
          <w:t>raul.ramos@applus.com</w:t>
        </w:r>
      </w:hyperlink>
    </w:p>
    <w:p w14:paraId="7EE10973" w14:textId="59D0C067" w:rsidR="0099151C" w:rsidRPr="00BB1D2C" w:rsidRDefault="0099151C" w:rsidP="0099151C">
      <w:pPr>
        <w:tabs>
          <w:tab w:val="left" w:pos="900"/>
        </w:tabs>
        <w:rPr>
          <w:color w:val="000000"/>
          <w:szCs w:val="22"/>
          <w:lang w:val="en-GB"/>
        </w:rPr>
      </w:pPr>
      <w:r w:rsidRPr="00BB1D2C">
        <w:rPr>
          <w:color w:val="000000"/>
          <w:szCs w:val="22"/>
          <w:lang w:val="en-GB"/>
        </w:rPr>
        <w:t xml:space="preserve">There will </w:t>
      </w:r>
      <w:r w:rsidR="00832C2C">
        <w:rPr>
          <w:color w:val="000000"/>
          <w:szCs w:val="22"/>
          <w:lang w:val="en-GB"/>
        </w:rPr>
        <w:t xml:space="preserve">be </w:t>
      </w:r>
      <w:r w:rsidRPr="00BB1D2C">
        <w:rPr>
          <w:color w:val="000000"/>
          <w:szCs w:val="22"/>
          <w:lang w:val="en-GB"/>
        </w:rPr>
        <w:t xml:space="preserve">one sole round of inquiries. The deadline for sending inquiries to </w:t>
      </w:r>
      <w:r w:rsidR="00DA7671">
        <w:rPr>
          <w:color w:val="000000"/>
          <w:szCs w:val="22"/>
          <w:lang w:val="en-GB"/>
        </w:rPr>
        <w:t>APPLUS</w:t>
      </w:r>
      <w:r w:rsidR="003F1B6C">
        <w:rPr>
          <w:color w:val="000000"/>
          <w:szCs w:val="22"/>
          <w:lang w:val="en-GB"/>
        </w:rPr>
        <w:t xml:space="preserve">/ PTI Company </w:t>
      </w:r>
      <w:r w:rsidRPr="00BB1D2C">
        <w:rPr>
          <w:color w:val="000000"/>
          <w:szCs w:val="22"/>
          <w:lang w:val="en-GB"/>
        </w:rPr>
        <w:t>shall be the date indicated on the schedule.</w:t>
      </w:r>
      <w:r w:rsidR="002B4386">
        <w:rPr>
          <w:color w:val="000000"/>
          <w:szCs w:val="22"/>
          <w:lang w:val="en-GB"/>
        </w:rPr>
        <w:t xml:space="preserve"> </w:t>
      </w:r>
    </w:p>
    <w:p w14:paraId="02E74606" w14:textId="330BC741" w:rsidR="0099151C" w:rsidRPr="00BB1D2C" w:rsidRDefault="0099151C" w:rsidP="0099151C">
      <w:pPr>
        <w:rPr>
          <w:color w:val="000000"/>
          <w:szCs w:val="22"/>
          <w:lang w:val="en-GB"/>
        </w:rPr>
      </w:pPr>
      <w:r w:rsidRPr="00BB1D2C">
        <w:rPr>
          <w:color w:val="000000"/>
          <w:szCs w:val="22"/>
          <w:lang w:val="en-GB"/>
        </w:rPr>
        <w:t xml:space="preserve">• </w:t>
      </w:r>
      <w:r w:rsidR="00DA7671">
        <w:rPr>
          <w:color w:val="000000"/>
          <w:szCs w:val="22"/>
          <w:lang w:val="en-GB"/>
        </w:rPr>
        <w:t>APPLUS</w:t>
      </w:r>
      <w:r w:rsidR="003F1B6C">
        <w:rPr>
          <w:color w:val="000000"/>
          <w:szCs w:val="22"/>
          <w:lang w:val="en-GB"/>
        </w:rPr>
        <w:t>/ PTI Company</w:t>
      </w:r>
      <w:r w:rsidRPr="00BB1D2C">
        <w:rPr>
          <w:color w:val="000000"/>
          <w:szCs w:val="22"/>
          <w:lang w:val="en-GB"/>
        </w:rPr>
        <w:t xml:space="preserve"> shall answer all inquiries in writing, sending a communication via email to all of the providers on the date indicated on the schedule. The responses shall be sent to all of the providers that have been invited to bid, without indicating which providers have made the inquiries. </w:t>
      </w:r>
    </w:p>
    <w:p w14:paraId="321821D1" w14:textId="77777777" w:rsidR="0099151C" w:rsidRPr="00BB1D2C" w:rsidRDefault="0099151C" w:rsidP="0099151C">
      <w:pPr>
        <w:rPr>
          <w:color w:val="000000"/>
          <w:szCs w:val="22"/>
          <w:lang w:val="en-GB"/>
        </w:rPr>
      </w:pPr>
      <w:r w:rsidRPr="00BB1D2C">
        <w:rPr>
          <w:color w:val="000000"/>
          <w:szCs w:val="22"/>
          <w:lang w:val="en-GB"/>
        </w:rPr>
        <w:t>The providers should consider only that information which is received through these channels.</w:t>
      </w:r>
    </w:p>
    <w:p w14:paraId="07718BB7" w14:textId="6EC3F61C" w:rsidR="00C37D9E" w:rsidRDefault="00C37D9E" w:rsidP="00AE288C">
      <w:pPr>
        <w:pStyle w:val="Heading2"/>
        <w:rPr>
          <w:rFonts w:eastAsia="Calibri"/>
        </w:rPr>
      </w:pPr>
      <w:bookmarkStart w:id="12" w:name="_Toc518487602"/>
      <w:bookmarkStart w:id="13" w:name="_Toc348364390"/>
      <w:proofErr w:type="spellStart"/>
      <w:r>
        <w:rPr>
          <w:rFonts w:eastAsia="Calibri"/>
        </w:rPr>
        <w:t>Monetary</w:t>
      </w:r>
      <w:proofErr w:type="spellEnd"/>
      <w:r>
        <w:rPr>
          <w:rFonts w:eastAsia="Calibri"/>
        </w:rPr>
        <w:t xml:space="preserve"> </w:t>
      </w:r>
      <w:proofErr w:type="spellStart"/>
      <w:r>
        <w:rPr>
          <w:rFonts w:eastAsia="Calibri"/>
        </w:rPr>
        <w:t>Units</w:t>
      </w:r>
      <w:bookmarkEnd w:id="12"/>
      <w:proofErr w:type="spellEnd"/>
    </w:p>
    <w:p w14:paraId="2AA2973F" w14:textId="2448B3DF" w:rsidR="00C37D9E" w:rsidRPr="00CC7A3E" w:rsidRDefault="00C37D9E" w:rsidP="00CC7A3E">
      <w:pPr>
        <w:rPr>
          <w:color w:val="000000"/>
          <w:szCs w:val="22"/>
          <w:lang w:val="en-GB"/>
        </w:rPr>
      </w:pPr>
      <w:r w:rsidRPr="00CC7A3E">
        <w:rPr>
          <w:color w:val="000000"/>
          <w:szCs w:val="22"/>
          <w:lang w:val="en-GB"/>
        </w:rPr>
        <w:t>All the</w:t>
      </w:r>
      <w:r>
        <w:rPr>
          <w:color w:val="000000"/>
          <w:szCs w:val="22"/>
          <w:lang w:val="en-GB"/>
        </w:rPr>
        <w:t xml:space="preserve"> prices must be given in Euro.</w:t>
      </w:r>
    </w:p>
    <w:p w14:paraId="5A23FBE3" w14:textId="77777777" w:rsidR="0099151C" w:rsidRPr="00CC7A3E" w:rsidRDefault="0099151C" w:rsidP="00AE288C">
      <w:pPr>
        <w:pStyle w:val="Heading2"/>
        <w:rPr>
          <w:rFonts w:eastAsiaTheme="minorEastAsia"/>
        </w:rPr>
      </w:pPr>
      <w:bookmarkStart w:id="14" w:name="_Toc518487603"/>
      <w:proofErr w:type="spellStart"/>
      <w:r w:rsidRPr="00CC7A3E">
        <w:rPr>
          <w:rFonts w:eastAsiaTheme="minorEastAsia"/>
        </w:rPr>
        <w:t>Submission</w:t>
      </w:r>
      <w:proofErr w:type="spellEnd"/>
      <w:r w:rsidRPr="00CC7A3E">
        <w:rPr>
          <w:rFonts w:eastAsiaTheme="minorEastAsia"/>
        </w:rPr>
        <w:t xml:space="preserve"> of </w:t>
      </w:r>
      <w:proofErr w:type="spellStart"/>
      <w:r w:rsidRPr="00CC7A3E">
        <w:rPr>
          <w:rFonts w:eastAsiaTheme="minorEastAsia"/>
        </w:rPr>
        <w:t>Preliminary</w:t>
      </w:r>
      <w:proofErr w:type="spellEnd"/>
      <w:r w:rsidRPr="00CC7A3E">
        <w:rPr>
          <w:rFonts w:eastAsiaTheme="minorEastAsia"/>
        </w:rPr>
        <w:t xml:space="preserve"> </w:t>
      </w:r>
      <w:proofErr w:type="spellStart"/>
      <w:r w:rsidRPr="00CC7A3E">
        <w:rPr>
          <w:rFonts w:eastAsiaTheme="minorEastAsia"/>
        </w:rPr>
        <w:t>Bids</w:t>
      </w:r>
      <w:bookmarkEnd w:id="13"/>
      <w:bookmarkEnd w:id="14"/>
      <w:proofErr w:type="spellEnd"/>
    </w:p>
    <w:p w14:paraId="581AEF1B" w14:textId="4BCE5A11" w:rsidR="0099151C" w:rsidRPr="00BB1D2C" w:rsidRDefault="00B600B6" w:rsidP="0099151C">
      <w:pPr>
        <w:rPr>
          <w:color w:val="000000"/>
          <w:szCs w:val="22"/>
          <w:lang w:val="en-GB"/>
        </w:rPr>
      </w:pPr>
      <w:r>
        <w:rPr>
          <w:color w:val="000000"/>
          <w:szCs w:val="22"/>
          <w:lang w:val="en-GB"/>
        </w:rPr>
        <w:t>Apart from the standard way used by the supplier (more detailed), b</w:t>
      </w:r>
      <w:r w:rsidR="0099151C" w:rsidRPr="00BB1D2C">
        <w:rPr>
          <w:color w:val="000000"/>
          <w:szCs w:val="22"/>
          <w:lang w:val="en-GB"/>
        </w:rPr>
        <w:t>ids must be</w:t>
      </w:r>
      <w:r>
        <w:rPr>
          <w:color w:val="000000"/>
          <w:szCs w:val="22"/>
          <w:lang w:val="en-GB"/>
        </w:rPr>
        <w:t xml:space="preserve"> also</w:t>
      </w:r>
      <w:r w:rsidR="0099151C" w:rsidRPr="00BB1D2C">
        <w:rPr>
          <w:color w:val="000000"/>
          <w:szCs w:val="22"/>
          <w:lang w:val="en-GB"/>
        </w:rPr>
        <w:t xml:space="preserve"> submitted </w:t>
      </w:r>
      <w:r>
        <w:rPr>
          <w:color w:val="000000"/>
          <w:szCs w:val="22"/>
          <w:lang w:val="en-GB"/>
        </w:rPr>
        <w:t xml:space="preserve">by </w:t>
      </w:r>
      <w:r w:rsidR="0099151C" w:rsidRPr="00BB1D2C">
        <w:rPr>
          <w:color w:val="000000"/>
          <w:szCs w:val="22"/>
          <w:lang w:val="en-GB"/>
        </w:rPr>
        <w:t xml:space="preserve">using the attached </w:t>
      </w:r>
      <w:r w:rsidR="0099151C" w:rsidRPr="00CC7A3E">
        <w:rPr>
          <w:color w:val="000000"/>
          <w:szCs w:val="22"/>
          <w:lang w:val="en-GB"/>
        </w:rPr>
        <w:t>Excel file</w:t>
      </w:r>
      <w:r w:rsidR="00B0297F" w:rsidRPr="00CC7A3E">
        <w:rPr>
          <w:szCs w:val="22"/>
          <w:lang w:val="en-GB"/>
        </w:rPr>
        <w:t xml:space="preserve">. </w:t>
      </w:r>
      <w:r w:rsidR="0099151C" w:rsidRPr="00CC7A3E">
        <w:rPr>
          <w:szCs w:val="22"/>
          <w:lang w:val="en-GB"/>
        </w:rPr>
        <w:t>All proposals</w:t>
      </w:r>
      <w:r w:rsidR="0099151C" w:rsidRPr="00CC7A3E">
        <w:rPr>
          <w:color w:val="000000"/>
          <w:szCs w:val="22"/>
          <w:lang w:val="en-GB"/>
        </w:rPr>
        <w:t xml:space="preserve"> must utilise the format and templates that are specified in this document. The use</w:t>
      </w:r>
      <w:r w:rsidR="0099151C" w:rsidRPr="00BB1D2C">
        <w:rPr>
          <w:color w:val="000000"/>
          <w:szCs w:val="22"/>
          <w:lang w:val="en-GB"/>
        </w:rPr>
        <w:t xml:space="preserve"> of any other format will disqualify the proposal.</w:t>
      </w:r>
    </w:p>
    <w:p w14:paraId="786862EB" w14:textId="77777777" w:rsidR="0099151C" w:rsidRPr="00BB1D2C" w:rsidRDefault="0099151C" w:rsidP="0099151C">
      <w:pPr>
        <w:rPr>
          <w:color w:val="000000"/>
          <w:szCs w:val="22"/>
          <w:lang w:val="en-GB"/>
        </w:rPr>
      </w:pPr>
      <w:r w:rsidRPr="00BB1D2C">
        <w:rPr>
          <w:color w:val="000000"/>
          <w:szCs w:val="22"/>
          <w:lang w:val="en-GB"/>
        </w:rPr>
        <w:lastRenderedPageBreak/>
        <w:t>The information contained in the provider's proposal must be true and precise. Otherwise, for purposes of this RFP, the proposal will be disqualified.</w:t>
      </w:r>
    </w:p>
    <w:p w14:paraId="7E52B842" w14:textId="38721805" w:rsidR="0099151C" w:rsidRPr="00BB1D2C" w:rsidRDefault="0099151C" w:rsidP="0099151C">
      <w:pPr>
        <w:rPr>
          <w:color w:val="000000"/>
          <w:szCs w:val="22"/>
          <w:lang w:val="en-GB"/>
        </w:rPr>
      </w:pPr>
      <w:r w:rsidRPr="00BB1D2C">
        <w:rPr>
          <w:color w:val="000000"/>
          <w:szCs w:val="22"/>
          <w:lang w:val="en-GB"/>
        </w:rPr>
        <w:t xml:space="preserve">If in </w:t>
      </w:r>
      <w:r w:rsidR="00DA7671">
        <w:rPr>
          <w:color w:val="000000"/>
          <w:szCs w:val="22"/>
          <w:lang w:val="en-GB"/>
        </w:rPr>
        <w:t>APPLUS</w:t>
      </w:r>
      <w:r w:rsidRPr="00BB1D2C">
        <w:rPr>
          <w:color w:val="000000"/>
          <w:szCs w:val="22"/>
          <w:lang w:val="en-GB"/>
        </w:rPr>
        <w:t xml:space="preserve">'s </w:t>
      </w:r>
      <w:r w:rsidR="002B4386">
        <w:rPr>
          <w:color w:val="000000"/>
          <w:szCs w:val="22"/>
          <w:lang w:val="en-GB"/>
        </w:rPr>
        <w:t xml:space="preserve">/ </w:t>
      </w:r>
      <w:r w:rsidR="003F1B6C">
        <w:rPr>
          <w:color w:val="000000"/>
          <w:szCs w:val="22"/>
          <w:lang w:val="en-GB"/>
        </w:rPr>
        <w:t xml:space="preserve">PTI </w:t>
      </w:r>
      <w:r w:rsidR="00952E52">
        <w:rPr>
          <w:color w:val="000000"/>
          <w:szCs w:val="22"/>
          <w:lang w:val="en-GB"/>
        </w:rPr>
        <w:t>Company</w:t>
      </w:r>
      <w:r w:rsidR="002B4386">
        <w:rPr>
          <w:color w:val="000000"/>
          <w:szCs w:val="22"/>
          <w:lang w:val="en-GB"/>
        </w:rPr>
        <w:t xml:space="preserve">’s </w:t>
      </w:r>
      <w:r w:rsidRPr="00BB1D2C">
        <w:rPr>
          <w:color w:val="000000"/>
          <w:szCs w:val="22"/>
          <w:lang w:val="en-GB"/>
        </w:rPr>
        <w:t xml:space="preserve">judgment, the information submitted by the providers does not conform to the functional, technical and contractual requirements as set forth in this document, </w:t>
      </w:r>
      <w:r w:rsidR="00DA7671">
        <w:rPr>
          <w:color w:val="000000"/>
          <w:szCs w:val="22"/>
          <w:lang w:val="en-GB"/>
        </w:rPr>
        <w:t>APPLUS</w:t>
      </w:r>
      <w:r w:rsidR="003F1B6C">
        <w:rPr>
          <w:color w:val="000000"/>
          <w:szCs w:val="22"/>
          <w:lang w:val="en-GB"/>
        </w:rPr>
        <w:t>//PTI Company</w:t>
      </w:r>
      <w:r w:rsidRPr="00BB1D2C">
        <w:rPr>
          <w:color w:val="000000"/>
          <w:szCs w:val="22"/>
          <w:lang w:val="en-GB"/>
        </w:rPr>
        <w:t xml:space="preserve"> reserves the right to dismiss them from the process.</w:t>
      </w:r>
    </w:p>
    <w:p w14:paraId="0505C241" w14:textId="34B1D861" w:rsidR="0099151C" w:rsidRPr="00BB1D2C" w:rsidRDefault="00DA7671" w:rsidP="0099151C">
      <w:pPr>
        <w:rPr>
          <w:color w:val="000000"/>
          <w:szCs w:val="22"/>
          <w:lang w:val="en-GB"/>
        </w:rPr>
      </w:pPr>
      <w:r>
        <w:rPr>
          <w:color w:val="000000"/>
          <w:szCs w:val="22"/>
          <w:lang w:val="en-GB"/>
        </w:rPr>
        <w:t>APPLUS</w:t>
      </w:r>
      <w:r w:rsidR="003F1B6C">
        <w:rPr>
          <w:color w:val="000000"/>
          <w:szCs w:val="22"/>
          <w:lang w:val="en-GB"/>
        </w:rPr>
        <w:t>/PTI Company</w:t>
      </w:r>
      <w:r w:rsidR="0099151C" w:rsidRPr="00BB1D2C">
        <w:rPr>
          <w:color w:val="000000"/>
          <w:szCs w:val="22"/>
          <w:lang w:val="en-GB"/>
        </w:rPr>
        <w:t xml:space="preserve"> reserves the right to carry out a second round of bidding if it is deemed appropriate.</w:t>
      </w:r>
    </w:p>
    <w:p w14:paraId="3EF6F519" w14:textId="77777777" w:rsidR="0099151C" w:rsidRPr="00BB1D2C" w:rsidRDefault="0099151C" w:rsidP="0099151C">
      <w:pPr>
        <w:rPr>
          <w:color w:val="000000"/>
          <w:szCs w:val="22"/>
          <w:lang w:val="en-GB"/>
        </w:rPr>
      </w:pPr>
      <w:r w:rsidRPr="00BB1D2C">
        <w:rPr>
          <w:color w:val="000000"/>
          <w:szCs w:val="22"/>
          <w:lang w:val="en-GB"/>
        </w:rPr>
        <w:t>In order to advance to the next round of bidding, a provider's offer must not exceed the median amount of the other bids by more than 20%.</w:t>
      </w:r>
    </w:p>
    <w:p w14:paraId="50DAA8DD" w14:textId="7784CD93" w:rsidR="0099151C" w:rsidRPr="00BB1D2C" w:rsidRDefault="0099151C" w:rsidP="0099151C">
      <w:pPr>
        <w:rPr>
          <w:color w:val="000000"/>
          <w:szCs w:val="22"/>
          <w:lang w:val="en-GB"/>
        </w:rPr>
      </w:pPr>
      <w:r w:rsidRPr="00BB1D2C">
        <w:rPr>
          <w:color w:val="000000"/>
          <w:szCs w:val="22"/>
          <w:lang w:val="en-GB"/>
        </w:rPr>
        <w:t xml:space="preserve">This document is a Request for Proposal, which </w:t>
      </w:r>
      <w:r w:rsidR="00DA7671">
        <w:rPr>
          <w:color w:val="000000"/>
          <w:szCs w:val="22"/>
          <w:lang w:val="en-GB"/>
        </w:rPr>
        <w:t>APPLUS</w:t>
      </w:r>
      <w:r w:rsidR="003F1B6C">
        <w:rPr>
          <w:color w:val="000000"/>
          <w:szCs w:val="22"/>
          <w:lang w:val="en-GB"/>
        </w:rPr>
        <w:t>/ PTI Company</w:t>
      </w:r>
      <w:r w:rsidRPr="00BB1D2C">
        <w:rPr>
          <w:color w:val="000000"/>
          <w:szCs w:val="22"/>
          <w:lang w:val="en-GB"/>
        </w:rPr>
        <w:t xml:space="preserve"> is extending to various providers; therefore, this document does not constitute the offer of a contract, nor may it be considered as such. Once the contract has been awarded, </w:t>
      </w:r>
      <w:r w:rsidR="00DA7671">
        <w:rPr>
          <w:color w:val="000000"/>
          <w:szCs w:val="22"/>
          <w:lang w:val="en-GB"/>
        </w:rPr>
        <w:t>APPLUS</w:t>
      </w:r>
      <w:r w:rsidRPr="00BB1D2C">
        <w:rPr>
          <w:color w:val="000000"/>
          <w:szCs w:val="22"/>
          <w:lang w:val="en-GB"/>
        </w:rPr>
        <w:t xml:space="preserve">'s </w:t>
      </w:r>
      <w:r w:rsidR="003F1B6C">
        <w:rPr>
          <w:color w:val="000000"/>
          <w:szCs w:val="22"/>
          <w:lang w:val="en-GB"/>
        </w:rPr>
        <w:t xml:space="preserve">/ PTI Company’s </w:t>
      </w:r>
      <w:r w:rsidRPr="00BB1D2C">
        <w:rPr>
          <w:color w:val="000000"/>
          <w:szCs w:val="22"/>
          <w:lang w:val="en-GB"/>
        </w:rPr>
        <w:t xml:space="preserve">final acceptance of the proposal submitted by the chosen provider shall be subject to the signing of the contract. </w:t>
      </w:r>
    </w:p>
    <w:p w14:paraId="64797550" w14:textId="0051A2F4" w:rsidR="0099151C" w:rsidRPr="00BB1D2C" w:rsidRDefault="00DA7671" w:rsidP="0099151C">
      <w:pPr>
        <w:rPr>
          <w:color w:val="000000"/>
          <w:szCs w:val="22"/>
          <w:lang w:val="en-GB"/>
        </w:rPr>
      </w:pPr>
      <w:r>
        <w:rPr>
          <w:color w:val="000000"/>
          <w:szCs w:val="22"/>
          <w:lang w:val="en-GB"/>
        </w:rPr>
        <w:t>APPLUS</w:t>
      </w:r>
      <w:r w:rsidR="003F1B6C">
        <w:rPr>
          <w:color w:val="000000"/>
          <w:szCs w:val="22"/>
          <w:lang w:val="en-GB"/>
        </w:rPr>
        <w:t>/ PTI Company</w:t>
      </w:r>
      <w:r w:rsidR="0099151C" w:rsidRPr="00BB1D2C">
        <w:rPr>
          <w:color w:val="000000"/>
          <w:szCs w:val="22"/>
          <w:lang w:val="en-GB"/>
        </w:rPr>
        <w:t xml:space="preserve"> will not be held liable for any costs incurred by the provider in the preparation of its response to this RFP or any subsequent activities, unless </w:t>
      </w:r>
      <w:r>
        <w:rPr>
          <w:color w:val="000000"/>
          <w:szCs w:val="22"/>
          <w:lang w:val="en-GB"/>
        </w:rPr>
        <w:t>APPLUS</w:t>
      </w:r>
      <w:r w:rsidR="003F1B6C">
        <w:rPr>
          <w:color w:val="000000"/>
          <w:szCs w:val="22"/>
          <w:lang w:val="en-GB"/>
        </w:rPr>
        <w:t>/ PTI Company</w:t>
      </w:r>
      <w:r w:rsidR="0099151C" w:rsidRPr="00BB1D2C">
        <w:rPr>
          <w:color w:val="000000"/>
          <w:szCs w:val="22"/>
          <w:lang w:val="en-GB"/>
        </w:rPr>
        <w:t xml:space="preserve"> has previously agreed in writing to assume a portion of such costs, as properly itemised in the corresponding estimate.</w:t>
      </w:r>
    </w:p>
    <w:p w14:paraId="59286486" w14:textId="77777777" w:rsidR="0099151C" w:rsidRPr="00BB1D2C" w:rsidRDefault="0099151C" w:rsidP="0099151C">
      <w:pPr>
        <w:rPr>
          <w:color w:val="000000"/>
          <w:szCs w:val="22"/>
          <w:lang w:val="en-GB"/>
        </w:rPr>
      </w:pPr>
      <w:r w:rsidRPr="00BB1D2C">
        <w:rPr>
          <w:color w:val="000000"/>
          <w:szCs w:val="22"/>
          <w:lang w:val="en-GB"/>
        </w:rPr>
        <w:t>Submission of a proposal on the part of the provider implies its tacit acceptance of the conditions established in this RFP.</w:t>
      </w:r>
    </w:p>
    <w:p w14:paraId="6D655F5C" w14:textId="4AC2B1D5" w:rsidR="002B4386" w:rsidRPr="00B0297F" w:rsidRDefault="002B4386" w:rsidP="00561CEC">
      <w:pPr>
        <w:rPr>
          <w:color w:val="000000"/>
          <w:szCs w:val="22"/>
        </w:rPr>
      </w:pPr>
      <w:r>
        <w:rPr>
          <w:color w:val="000000"/>
          <w:szCs w:val="22"/>
          <w:lang w:val="en-GB"/>
        </w:rPr>
        <w:t xml:space="preserve">Proposals must be sent to </w:t>
      </w:r>
      <w:hyperlink r:id="rId15" w:history="1">
        <w:r w:rsidRPr="003C5B50">
          <w:rPr>
            <w:rStyle w:val="Hyperlink"/>
            <w:szCs w:val="22"/>
            <w:lang w:val="en-GB"/>
          </w:rPr>
          <w:t>tenders@premiumresidence.ge</w:t>
        </w:r>
      </w:hyperlink>
      <w:r>
        <w:rPr>
          <w:color w:val="000000"/>
          <w:szCs w:val="22"/>
          <w:lang w:val="en-GB"/>
        </w:rPr>
        <w:t xml:space="preserve"> </w:t>
      </w:r>
    </w:p>
    <w:p w14:paraId="7D3C5E2F" w14:textId="77777777" w:rsidR="0099151C" w:rsidRPr="00BB1D2C" w:rsidRDefault="0099151C" w:rsidP="0099151C">
      <w:pPr>
        <w:rPr>
          <w:szCs w:val="22"/>
          <w:lang w:val="en-GB"/>
        </w:rPr>
      </w:pPr>
      <w:r w:rsidRPr="00BB1D2C">
        <w:rPr>
          <w:szCs w:val="22"/>
          <w:lang w:val="en-GB"/>
        </w:rPr>
        <w:t>The deadline for receipt of proposals and additional information is that which is indicated on the schedule. Any proposals received after that date will be refused.</w:t>
      </w:r>
    </w:p>
    <w:p w14:paraId="0EF22C9B" w14:textId="77777777" w:rsidR="0099151C" w:rsidRPr="00BB1D2C" w:rsidRDefault="0099151C" w:rsidP="0099151C">
      <w:pPr>
        <w:spacing w:before="0" w:after="0"/>
        <w:rPr>
          <w:szCs w:val="22"/>
          <w:lang w:val="en-GB"/>
        </w:rPr>
      </w:pPr>
      <w:r w:rsidRPr="00BB1D2C">
        <w:rPr>
          <w:szCs w:val="22"/>
          <w:lang w:val="en-GB"/>
        </w:rPr>
        <w:t xml:space="preserve">The providers participating in this bidding process must include the following additional information: </w:t>
      </w:r>
    </w:p>
    <w:p w14:paraId="6D98A12B" w14:textId="77777777" w:rsidR="0099151C" w:rsidRPr="00BB1D2C" w:rsidRDefault="0099151C" w:rsidP="0099151C">
      <w:pPr>
        <w:spacing w:before="0" w:after="0"/>
        <w:rPr>
          <w:szCs w:val="22"/>
          <w:lang w:val="en-GB"/>
        </w:rPr>
      </w:pPr>
    </w:p>
    <w:p w14:paraId="3F13C9F4" w14:textId="77777777" w:rsidR="0099151C" w:rsidRPr="00E7610B" w:rsidRDefault="0099151C" w:rsidP="0099151C">
      <w:pPr>
        <w:pStyle w:val="ListParagraph"/>
        <w:numPr>
          <w:ilvl w:val="0"/>
          <w:numId w:val="7"/>
        </w:numPr>
        <w:spacing w:before="0" w:after="0"/>
        <w:rPr>
          <w:szCs w:val="22"/>
          <w:lang w:val="en-GB"/>
        </w:rPr>
      </w:pPr>
      <w:r w:rsidRPr="00E7610B">
        <w:rPr>
          <w:szCs w:val="22"/>
          <w:lang w:val="en-GB"/>
        </w:rPr>
        <w:t>Business card</w:t>
      </w:r>
    </w:p>
    <w:p w14:paraId="48855590" w14:textId="77777777" w:rsidR="0099151C" w:rsidRPr="00E7610B" w:rsidRDefault="0099151C" w:rsidP="0099151C">
      <w:pPr>
        <w:pStyle w:val="ListParagraph"/>
        <w:numPr>
          <w:ilvl w:val="0"/>
          <w:numId w:val="7"/>
        </w:numPr>
        <w:spacing w:before="0" w:after="0"/>
        <w:rPr>
          <w:szCs w:val="22"/>
          <w:lang w:val="en-GB"/>
        </w:rPr>
      </w:pPr>
      <w:r w:rsidRPr="00E7610B">
        <w:rPr>
          <w:szCs w:val="22"/>
          <w:lang w:val="en-GB"/>
        </w:rPr>
        <w:t>Relevant company figures</w:t>
      </w:r>
    </w:p>
    <w:p w14:paraId="4A5C527B" w14:textId="77777777" w:rsidR="0099151C" w:rsidRPr="00E7610B" w:rsidRDefault="0099151C" w:rsidP="0099151C">
      <w:pPr>
        <w:pStyle w:val="ListParagraph"/>
        <w:numPr>
          <w:ilvl w:val="0"/>
          <w:numId w:val="7"/>
        </w:numPr>
        <w:spacing w:before="0" w:after="0"/>
        <w:rPr>
          <w:szCs w:val="22"/>
          <w:lang w:val="en-GB"/>
        </w:rPr>
      </w:pPr>
      <w:r w:rsidRPr="00E7610B">
        <w:rPr>
          <w:szCs w:val="22"/>
          <w:lang w:val="en-GB"/>
        </w:rPr>
        <w:t>Prior experience</w:t>
      </w:r>
    </w:p>
    <w:p w14:paraId="4ACD9FCD" w14:textId="77777777" w:rsidR="0099151C" w:rsidRPr="00E7610B" w:rsidRDefault="0099151C" w:rsidP="0099151C">
      <w:pPr>
        <w:pStyle w:val="ListParagraph"/>
        <w:numPr>
          <w:ilvl w:val="0"/>
          <w:numId w:val="7"/>
        </w:numPr>
        <w:spacing w:before="0" w:after="0"/>
        <w:rPr>
          <w:szCs w:val="22"/>
          <w:lang w:val="en-GB"/>
        </w:rPr>
      </w:pPr>
      <w:r w:rsidRPr="00E7610B">
        <w:rPr>
          <w:szCs w:val="22"/>
          <w:lang w:val="en-GB"/>
        </w:rPr>
        <w:t>Listing of technical and human resources to be dedicated to the contracted service</w:t>
      </w:r>
    </w:p>
    <w:p w14:paraId="4CE119F8" w14:textId="77777777" w:rsidR="0099151C" w:rsidRPr="00E7610B" w:rsidRDefault="0099151C" w:rsidP="0099151C">
      <w:pPr>
        <w:pStyle w:val="ListParagraph"/>
        <w:numPr>
          <w:ilvl w:val="0"/>
          <w:numId w:val="7"/>
        </w:numPr>
        <w:spacing w:before="0" w:after="0"/>
        <w:rPr>
          <w:szCs w:val="22"/>
          <w:lang w:val="en-GB"/>
        </w:rPr>
      </w:pPr>
      <w:r w:rsidRPr="00E7610B">
        <w:rPr>
          <w:szCs w:val="22"/>
          <w:lang w:val="en-GB"/>
        </w:rPr>
        <w:t>Service implementation plan, up to full provision of the service</w:t>
      </w:r>
    </w:p>
    <w:p w14:paraId="29897D9C" w14:textId="77777777" w:rsidR="0099151C" w:rsidRPr="00E7610B" w:rsidRDefault="0099151C" w:rsidP="0099151C">
      <w:pPr>
        <w:pStyle w:val="ListParagraph"/>
        <w:numPr>
          <w:ilvl w:val="0"/>
          <w:numId w:val="7"/>
        </w:numPr>
        <w:spacing w:before="0" w:after="0"/>
        <w:rPr>
          <w:szCs w:val="22"/>
          <w:lang w:val="en-GB"/>
        </w:rPr>
      </w:pPr>
      <w:r w:rsidRPr="00E7610B">
        <w:rPr>
          <w:szCs w:val="22"/>
          <w:lang w:val="en-GB"/>
        </w:rPr>
        <w:t>Training (if necessary)</w:t>
      </w:r>
    </w:p>
    <w:p w14:paraId="65C2931D" w14:textId="21487BAD" w:rsidR="002E65DD" w:rsidRPr="00E7610B" w:rsidRDefault="0099151C" w:rsidP="0099151C">
      <w:pPr>
        <w:pStyle w:val="ListParagraph"/>
        <w:numPr>
          <w:ilvl w:val="0"/>
          <w:numId w:val="7"/>
        </w:numPr>
        <w:spacing w:before="0" w:after="0"/>
        <w:rPr>
          <w:szCs w:val="22"/>
          <w:lang w:val="en-GB"/>
        </w:rPr>
      </w:pPr>
      <w:r w:rsidRPr="00E7610B">
        <w:rPr>
          <w:szCs w:val="22"/>
          <w:lang w:val="en-GB"/>
        </w:rPr>
        <w:t>Descriptio</w:t>
      </w:r>
      <w:r w:rsidR="00E7610B">
        <w:rPr>
          <w:szCs w:val="22"/>
          <w:lang w:val="en-GB"/>
        </w:rPr>
        <w:t xml:space="preserve">n of guarantees and maintenance during the whole concession </w:t>
      </w:r>
      <w:r w:rsidR="002B4386">
        <w:rPr>
          <w:szCs w:val="22"/>
          <w:lang w:val="en-GB"/>
        </w:rPr>
        <w:t xml:space="preserve">“PTI </w:t>
      </w:r>
      <w:r w:rsidR="00150987">
        <w:rPr>
          <w:szCs w:val="22"/>
          <w:lang w:val="en-GB"/>
        </w:rPr>
        <w:t>Company</w:t>
      </w:r>
      <w:r w:rsidR="002B4386">
        <w:rPr>
          <w:szCs w:val="22"/>
          <w:lang w:val="en-GB"/>
        </w:rPr>
        <w:t xml:space="preserve">” </w:t>
      </w:r>
      <w:r w:rsidR="007F6E12">
        <w:rPr>
          <w:szCs w:val="22"/>
          <w:lang w:val="en-GB"/>
        </w:rPr>
        <w:t>contract (10 years)</w:t>
      </w:r>
    </w:p>
    <w:p w14:paraId="1AA27395" w14:textId="77777777" w:rsidR="004A3E67" w:rsidRPr="00583E6C" w:rsidRDefault="004A3E67" w:rsidP="0099151C">
      <w:pPr>
        <w:pStyle w:val="ListParagraph"/>
        <w:numPr>
          <w:ilvl w:val="0"/>
          <w:numId w:val="7"/>
        </w:numPr>
        <w:spacing w:before="0" w:after="0"/>
        <w:rPr>
          <w:szCs w:val="22"/>
          <w:lang w:val="en-GB"/>
        </w:rPr>
      </w:pPr>
      <w:r w:rsidRPr="00583E6C">
        <w:rPr>
          <w:szCs w:val="22"/>
          <w:lang w:val="en-GB"/>
        </w:rPr>
        <w:lastRenderedPageBreak/>
        <w:t xml:space="preserve">Signed copy of the </w:t>
      </w:r>
      <w:proofErr w:type="spellStart"/>
      <w:r w:rsidRPr="00583E6C">
        <w:rPr>
          <w:szCs w:val="22"/>
          <w:lang w:val="en-GB"/>
        </w:rPr>
        <w:t>Applus</w:t>
      </w:r>
      <w:proofErr w:type="spellEnd"/>
      <w:r w:rsidRPr="00583E6C">
        <w:rPr>
          <w:szCs w:val="22"/>
          <w:lang w:val="en-GB"/>
        </w:rPr>
        <w:t xml:space="preserve"> anti-corruption policy provided in the appendix II</w:t>
      </w:r>
    </w:p>
    <w:p w14:paraId="09D4BF54" w14:textId="77777777" w:rsidR="004A3E67" w:rsidRPr="00583E6C" w:rsidRDefault="004A3E67" w:rsidP="0099151C">
      <w:pPr>
        <w:pStyle w:val="ListParagraph"/>
        <w:numPr>
          <w:ilvl w:val="0"/>
          <w:numId w:val="7"/>
        </w:numPr>
        <w:spacing w:before="0" w:after="0"/>
        <w:rPr>
          <w:szCs w:val="22"/>
          <w:lang w:val="en-GB"/>
        </w:rPr>
      </w:pPr>
      <w:r w:rsidRPr="00583E6C">
        <w:rPr>
          <w:szCs w:val="22"/>
          <w:lang w:val="en-GB"/>
        </w:rPr>
        <w:t>Additional economical offers (e.g. bonus scheme)</w:t>
      </w:r>
    </w:p>
    <w:p w14:paraId="41B70138" w14:textId="77777777" w:rsidR="0099151C" w:rsidRPr="00CC7A3E" w:rsidRDefault="0099151C" w:rsidP="00AE288C">
      <w:pPr>
        <w:pStyle w:val="Heading2"/>
        <w:rPr>
          <w:rFonts w:eastAsiaTheme="minorEastAsia"/>
        </w:rPr>
      </w:pPr>
      <w:bookmarkStart w:id="15" w:name="_Toc348364391"/>
      <w:bookmarkStart w:id="16" w:name="_Toc518487604"/>
      <w:proofErr w:type="spellStart"/>
      <w:r w:rsidRPr="00CC7A3E">
        <w:rPr>
          <w:rFonts w:eastAsiaTheme="minorEastAsia"/>
        </w:rPr>
        <w:t>Instructions</w:t>
      </w:r>
      <w:proofErr w:type="spellEnd"/>
      <w:r w:rsidRPr="00CC7A3E">
        <w:rPr>
          <w:rFonts w:eastAsiaTheme="minorEastAsia"/>
        </w:rPr>
        <w:t xml:space="preserve"> </w:t>
      </w:r>
      <w:proofErr w:type="spellStart"/>
      <w:r w:rsidRPr="00CC7A3E">
        <w:rPr>
          <w:rFonts w:eastAsiaTheme="minorEastAsia"/>
        </w:rPr>
        <w:t>for</w:t>
      </w:r>
      <w:proofErr w:type="spellEnd"/>
      <w:r w:rsidRPr="00CC7A3E">
        <w:rPr>
          <w:rFonts w:eastAsiaTheme="minorEastAsia"/>
        </w:rPr>
        <w:t xml:space="preserve"> </w:t>
      </w:r>
      <w:proofErr w:type="spellStart"/>
      <w:r w:rsidRPr="00CC7A3E">
        <w:rPr>
          <w:rFonts w:eastAsiaTheme="minorEastAsia"/>
        </w:rPr>
        <w:t>Completing</w:t>
      </w:r>
      <w:proofErr w:type="spellEnd"/>
      <w:r w:rsidRPr="00CC7A3E">
        <w:rPr>
          <w:rFonts w:eastAsiaTheme="minorEastAsia"/>
        </w:rPr>
        <w:t xml:space="preserve"> </w:t>
      </w:r>
      <w:proofErr w:type="spellStart"/>
      <w:r w:rsidRPr="00CC7A3E">
        <w:rPr>
          <w:rFonts w:eastAsiaTheme="minorEastAsia"/>
        </w:rPr>
        <w:t>the</w:t>
      </w:r>
      <w:proofErr w:type="spellEnd"/>
      <w:r w:rsidRPr="00CC7A3E">
        <w:rPr>
          <w:rFonts w:eastAsiaTheme="minorEastAsia"/>
        </w:rPr>
        <w:t xml:space="preserve"> </w:t>
      </w:r>
      <w:proofErr w:type="spellStart"/>
      <w:r w:rsidRPr="00CC7A3E">
        <w:rPr>
          <w:rFonts w:eastAsiaTheme="minorEastAsia"/>
        </w:rPr>
        <w:t>Proposal</w:t>
      </w:r>
      <w:proofErr w:type="spellEnd"/>
      <w:r w:rsidRPr="00CC7A3E">
        <w:rPr>
          <w:rFonts w:eastAsiaTheme="minorEastAsia"/>
        </w:rPr>
        <w:t xml:space="preserve"> </w:t>
      </w:r>
      <w:proofErr w:type="spellStart"/>
      <w:r w:rsidRPr="00CC7A3E">
        <w:rPr>
          <w:rFonts w:eastAsiaTheme="minorEastAsia"/>
        </w:rPr>
        <w:t>Worksheet</w:t>
      </w:r>
      <w:bookmarkEnd w:id="15"/>
      <w:proofErr w:type="spellEnd"/>
      <w:r w:rsidRPr="00CC7A3E">
        <w:rPr>
          <w:rFonts w:eastAsiaTheme="minorEastAsia"/>
        </w:rPr>
        <w:t xml:space="preserve"> in Excel</w:t>
      </w:r>
      <w:bookmarkEnd w:id="16"/>
    </w:p>
    <w:p w14:paraId="73472167" w14:textId="2086BB7E" w:rsidR="0099151C" w:rsidRPr="00BB1D2C" w:rsidRDefault="0099151C" w:rsidP="0099151C">
      <w:pPr>
        <w:rPr>
          <w:szCs w:val="22"/>
          <w:lang w:val="en-GB"/>
        </w:rPr>
      </w:pPr>
      <w:r w:rsidRPr="00BB1D2C">
        <w:rPr>
          <w:szCs w:val="22"/>
          <w:lang w:val="en-GB"/>
        </w:rPr>
        <w:t xml:space="preserve">Prices shall be expressed in </w:t>
      </w:r>
      <w:r w:rsidR="00FE4451">
        <w:rPr>
          <w:szCs w:val="22"/>
          <w:lang w:val="en-GB"/>
        </w:rPr>
        <w:t>Euro</w:t>
      </w:r>
      <w:r w:rsidRPr="00BB1D2C">
        <w:rPr>
          <w:szCs w:val="22"/>
          <w:lang w:val="en-GB"/>
        </w:rPr>
        <w:t>, without tax and including shipping</w:t>
      </w:r>
      <w:r w:rsidR="00E7610B">
        <w:rPr>
          <w:szCs w:val="22"/>
          <w:lang w:val="en-GB"/>
        </w:rPr>
        <w:t>, commissioning and training</w:t>
      </w:r>
      <w:r w:rsidRPr="00BB1D2C">
        <w:rPr>
          <w:szCs w:val="22"/>
          <w:lang w:val="en-GB"/>
        </w:rPr>
        <w:t xml:space="preserve">. The prices shall remain in effect with no fluctuations whatsoever for the </w:t>
      </w:r>
      <w:r w:rsidR="00561CEC">
        <w:rPr>
          <w:szCs w:val="22"/>
          <w:lang w:val="en-GB"/>
        </w:rPr>
        <w:t>first year of</w:t>
      </w:r>
      <w:r w:rsidRPr="00BB1D2C">
        <w:rPr>
          <w:szCs w:val="22"/>
          <w:lang w:val="en-GB"/>
        </w:rPr>
        <w:t xml:space="preserve"> the contract.</w:t>
      </w:r>
    </w:p>
    <w:p w14:paraId="30DE55F2" w14:textId="4989ADF8" w:rsidR="018FABBF" w:rsidRPr="00CC7A3E" w:rsidRDefault="018FABBF" w:rsidP="00CC7A3E">
      <w:pPr>
        <w:rPr>
          <w:szCs w:val="22"/>
          <w:lang w:val="en-GB"/>
        </w:rPr>
      </w:pPr>
      <w:r w:rsidRPr="00CC7A3E">
        <w:rPr>
          <w:szCs w:val="22"/>
          <w:lang w:val="en-GB"/>
        </w:rPr>
        <w:t xml:space="preserve">Furthermore, the supplier </w:t>
      </w:r>
      <w:r w:rsidR="2CB3B6A1" w:rsidRPr="00CC7A3E">
        <w:rPr>
          <w:szCs w:val="22"/>
          <w:lang w:val="en-GB"/>
        </w:rPr>
        <w:t xml:space="preserve">should </w:t>
      </w:r>
      <w:r w:rsidR="41EE28B9" w:rsidRPr="00CC7A3E">
        <w:rPr>
          <w:szCs w:val="22"/>
          <w:lang w:val="en-GB"/>
        </w:rPr>
        <w:t xml:space="preserve">also </w:t>
      </w:r>
      <w:r w:rsidR="2CB3B6A1" w:rsidRPr="00CC7A3E">
        <w:rPr>
          <w:szCs w:val="22"/>
          <w:lang w:val="en-GB"/>
        </w:rPr>
        <w:t>give a quotation for a 10 year</w:t>
      </w:r>
      <w:r w:rsidR="13D6D035" w:rsidRPr="00CC7A3E">
        <w:rPr>
          <w:szCs w:val="22"/>
          <w:lang w:val="en-GB"/>
        </w:rPr>
        <w:t>s</w:t>
      </w:r>
      <w:r w:rsidR="2CB3B6A1" w:rsidRPr="00CC7A3E">
        <w:rPr>
          <w:szCs w:val="22"/>
          <w:lang w:val="en-GB"/>
        </w:rPr>
        <w:t xml:space="preserve"> lease condition of his equipment</w:t>
      </w:r>
      <w:r w:rsidR="6F4B9BA4" w:rsidRPr="00CC7A3E">
        <w:rPr>
          <w:szCs w:val="22"/>
          <w:lang w:val="en-GB"/>
        </w:rPr>
        <w:t xml:space="preserve"> and ser</w:t>
      </w:r>
      <w:r w:rsidR="5C011471" w:rsidRPr="00CC7A3E">
        <w:rPr>
          <w:szCs w:val="22"/>
          <w:lang w:val="en-GB"/>
        </w:rPr>
        <w:t>vices</w:t>
      </w:r>
      <w:r w:rsidR="41EE28B9" w:rsidRPr="00CC7A3E">
        <w:rPr>
          <w:szCs w:val="22"/>
          <w:lang w:val="en-GB"/>
        </w:rPr>
        <w:t>,</w:t>
      </w:r>
      <w:r w:rsidR="5C011471" w:rsidRPr="00CC7A3E">
        <w:rPr>
          <w:szCs w:val="22"/>
          <w:lang w:val="en-GB"/>
        </w:rPr>
        <w:t xml:space="preserve"> </w:t>
      </w:r>
      <w:r w:rsidR="07A74B07" w:rsidRPr="00CC7A3E">
        <w:rPr>
          <w:szCs w:val="22"/>
          <w:lang w:val="en-GB"/>
        </w:rPr>
        <w:t>once he has the capabilities for such a qu</w:t>
      </w:r>
      <w:r w:rsidR="41EE28B9" w:rsidRPr="00CC7A3E">
        <w:rPr>
          <w:szCs w:val="22"/>
          <w:lang w:val="en-GB"/>
        </w:rPr>
        <w:t>otation.</w:t>
      </w:r>
    </w:p>
    <w:p w14:paraId="5B360FB3" w14:textId="77777777" w:rsidR="0099151C" w:rsidRPr="00CC7A3E" w:rsidRDefault="0099151C" w:rsidP="00AE288C">
      <w:pPr>
        <w:pStyle w:val="Heading2"/>
        <w:rPr>
          <w:rFonts w:eastAsiaTheme="minorEastAsia"/>
        </w:rPr>
      </w:pPr>
      <w:bookmarkStart w:id="17" w:name="_Toc348364392"/>
      <w:bookmarkStart w:id="18" w:name="_Toc518487605"/>
      <w:bookmarkStart w:id="19" w:name="_Toc146972139"/>
      <w:proofErr w:type="spellStart"/>
      <w:r w:rsidRPr="00CC7A3E">
        <w:rPr>
          <w:rFonts w:eastAsiaTheme="minorEastAsia"/>
        </w:rPr>
        <w:t>Vali</w:t>
      </w:r>
      <w:r w:rsidRPr="00CC7A3E">
        <w:t>d</w:t>
      </w:r>
      <w:proofErr w:type="spellEnd"/>
      <w:r w:rsidRPr="00CC7A3E">
        <w:rPr>
          <w:rFonts w:eastAsiaTheme="minorEastAsia"/>
        </w:rPr>
        <w:t xml:space="preserve"> </w:t>
      </w:r>
      <w:proofErr w:type="spellStart"/>
      <w:r w:rsidRPr="00CC7A3E">
        <w:rPr>
          <w:rFonts w:eastAsiaTheme="minorEastAsia"/>
        </w:rPr>
        <w:t>Te</w:t>
      </w:r>
      <w:r w:rsidRPr="00CC7A3E">
        <w:t>r</w:t>
      </w:r>
      <w:r w:rsidRPr="00CC7A3E">
        <w:rPr>
          <w:rFonts w:eastAsiaTheme="minorEastAsia"/>
        </w:rPr>
        <w:t>m</w:t>
      </w:r>
      <w:proofErr w:type="spellEnd"/>
      <w:r w:rsidRPr="00CC7A3E">
        <w:rPr>
          <w:rFonts w:eastAsiaTheme="minorEastAsia"/>
        </w:rPr>
        <w:t xml:space="preserve"> of </w:t>
      </w:r>
      <w:proofErr w:type="spellStart"/>
      <w:r w:rsidRPr="00CC7A3E">
        <w:rPr>
          <w:rFonts w:eastAsiaTheme="minorEastAsia"/>
        </w:rPr>
        <w:t>the</w:t>
      </w:r>
      <w:proofErr w:type="spellEnd"/>
      <w:r w:rsidRPr="00CC7A3E">
        <w:rPr>
          <w:rFonts w:eastAsiaTheme="minorEastAsia"/>
        </w:rPr>
        <w:t xml:space="preserve"> </w:t>
      </w:r>
      <w:proofErr w:type="spellStart"/>
      <w:r w:rsidRPr="00CC7A3E">
        <w:rPr>
          <w:rFonts w:eastAsiaTheme="minorEastAsia"/>
        </w:rPr>
        <w:t>Proposal</w:t>
      </w:r>
      <w:bookmarkEnd w:id="17"/>
      <w:bookmarkEnd w:id="18"/>
      <w:proofErr w:type="spellEnd"/>
    </w:p>
    <w:p w14:paraId="0048D90D" w14:textId="77777777" w:rsidR="0099151C" w:rsidRPr="00BB1D2C" w:rsidRDefault="0099151C" w:rsidP="0099151C">
      <w:pPr>
        <w:rPr>
          <w:szCs w:val="22"/>
          <w:lang w:val="en-GB"/>
        </w:rPr>
      </w:pPr>
      <w:r w:rsidRPr="00BB1D2C">
        <w:rPr>
          <w:szCs w:val="22"/>
          <w:lang w:val="en-GB"/>
        </w:rPr>
        <w:t xml:space="preserve">All bids that are submitted shall remain valid for </w:t>
      </w:r>
      <w:r w:rsidR="002F4304">
        <w:rPr>
          <w:szCs w:val="22"/>
          <w:lang w:val="en-GB"/>
        </w:rPr>
        <w:t>nine</w:t>
      </w:r>
      <w:r w:rsidR="002F4304" w:rsidRPr="00BB1D2C">
        <w:rPr>
          <w:szCs w:val="22"/>
          <w:lang w:val="en-GB"/>
        </w:rPr>
        <w:t>ty</w:t>
      </w:r>
      <w:r w:rsidRPr="00BB1D2C">
        <w:rPr>
          <w:szCs w:val="22"/>
          <w:lang w:val="en-GB"/>
        </w:rPr>
        <w:t xml:space="preserve"> (</w:t>
      </w:r>
      <w:r w:rsidR="00FE085B">
        <w:rPr>
          <w:szCs w:val="22"/>
          <w:lang w:val="en-GB"/>
        </w:rPr>
        <w:t>9</w:t>
      </w:r>
      <w:r w:rsidRPr="00BB1D2C">
        <w:rPr>
          <w:szCs w:val="22"/>
          <w:lang w:val="en-GB"/>
        </w:rPr>
        <w:t>0) days from the date of receipt.</w:t>
      </w:r>
    </w:p>
    <w:p w14:paraId="649D5842" w14:textId="77777777" w:rsidR="0099151C" w:rsidRPr="00CC7A3E" w:rsidRDefault="0099151C" w:rsidP="00AE288C">
      <w:pPr>
        <w:pStyle w:val="Heading2"/>
        <w:rPr>
          <w:rFonts w:eastAsiaTheme="minorEastAsia"/>
        </w:rPr>
      </w:pPr>
      <w:bookmarkStart w:id="20" w:name="_Toc348364393"/>
      <w:bookmarkStart w:id="21" w:name="_Toc518487606"/>
      <w:bookmarkStart w:id="22" w:name="_Toc146972140"/>
      <w:bookmarkEnd w:id="19"/>
      <w:proofErr w:type="spellStart"/>
      <w:r w:rsidRPr="00CC7A3E">
        <w:rPr>
          <w:rFonts w:eastAsiaTheme="minorEastAsia"/>
        </w:rPr>
        <w:t>Award</w:t>
      </w:r>
      <w:bookmarkEnd w:id="20"/>
      <w:bookmarkEnd w:id="21"/>
      <w:proofErr w:type="spellEnd"/>
    </w:p>
    <w:p w14:paraId="454F6C6C" w14:textId="334D736B" w:rsidR="0099151C" w:rsidRPr="00BB1D2C" w:rsidRDefault="0099151C" w:rsidP="0099151C">
      <w:pPr>
        <w:rPr>
          <w:color w:val="000000"/>
          <w:lang w:val="en-GB"/>
        </w:rPr>
      </w:pPr>
      <w:r w:rsidRPr="00BB1D2C">
        <w:rPr>
          <w:szCs w:val="22"/>
          <w:lang w:val="en-GB"/>
        </w:rPr>
        <w:t xml:space="preserve">The entire purchase as detailed in this RFP shall be awarded to the provider submitting the </w:t>
      </w:r>
      <w:r w:rsidR="0057147A">
        <w:rPr>
          <w:szCs w:val="22"/>
          <w:lang w:val="en-GB"/>
        </w:rPr>
        <w:t>best</w:t>
      </w:r>
      <w:r w:rsidRPr="00BB1D2C">
        <w:rPr>
          <w:szCs w:val="22"/>
          <w:lang w:val="en-GB"/>
        </w:rPr>
        <w:t xml:space="preserve"> bi</w:t>
      </w:r>
      <w:r w:rsidR="0057147A">
        <w:rPr>
          <w:szCs w:val="22"/>
          <w:lang w:val="en-GB"/>
        </w:rPr>
        <w:t>d (taking into account economical, technical and delivery aspects)</w:t>
      </w:r>
      <w:r w:rsidRPr="00BB1D2C">
        <w:rPr>
          <w:szCs w:val="22"/>
          <w:lang w:val="en-GB"/>
        </w:rPr>
        <w:t>, as long as the offer complies with all of the conditions set forth in this document.</w:t>
      </w:r>
      <w:r w:rsidRPr="00BB1D2C">
        <w:rPr>
          <w:color w:val="000000"/>
          <w:lang w:val="en-GB"/>
        </w:rPr>
        <w:t xml:space="preserve"> </w:t>
      </w:r>
    </w:p>
    <w:p w14:paraId="134A6CDD" w14:textId="77777777" w:rsidR="0099151C" w:rsidRDefault="0099151C" w:rsidP="0099151C">
      <w:pPr>
        <w:rPr>
          <w:szCs w:val="22"/>
          <w:lang w:val="en-GB"/>
        </w:rPr>
      </w:pPr>
      <w:r w:rsidRPr="00BB1D2C">
        <w:rPr>
          <w:szCs w:val="22"/>
          <w:lang w:val="en-GB"/>
        </w:rPr>
        <w:t>For purposes of determining which bid is the most competitive, the product characteristics, the total cost and the service shall all be taken into account.</w:t>
      </w:r>
    </w:p>
    <w:p w14:paraId="0AEB67EF" w14:textId="77777777" w:rsidR="004D3334" w:rsidRPr="00CC7A3E" w:rsidRDefault="004D3334" w:rsidP="00AE288C">
      <w:pPr>
        <w:pStyle w:val="Heading1"/>
        <w:rPr>
          <w:rFonts w:eastAsiaTheme="minorEastAsia"/>
        </w:rPr>
      </w:pPr>
      <w:bookmarkStart w:id="23" w:name="_Toc348364394"/>
      <w:bookmarkStart w:id="24" w:name="_Toc518487607"/>
      <w:bookmarkStart w:id="25" w:name="_Toc146972141"/>
      <w:bookmarkEnd w:id="22"/>
      <w:proofErr w:type="spellStart"/>
      <w:r w:rsidRPr="00CC7A3E">
        <w:rPr>
          <w:rFonts w:eastAsiaTheme="minorEastAsia"/>
        </w:rPr>
        <w:t>Product</w:t>
      </w:r>
      <w:proofErr w:type="spellEnd"/>
      <w:r w:rsidRPr="00CC7A3E">
        <w:rPr>
          <w:rFonts w:eastAsiaTheme="minorEastAsia"/>
        </w:rPr>
        <w:t xml:space="preserve"> and </w:t>
      </w:r>
      <w:proofErr w:type="spellStart"/>
      <w:r w:rsidRPr="00CC7A3E">
        <w:rPr>
          <w:rFonts w:eastAsiaTheme="minorEastAsia"/>
        </w:rPr>
        <w:t>Service</w:t>
      </w:r>
      <w:proofErr w:type="spellEnd"/>
      <w:r w:rsidRPr="00CC7A3E">
        <w:rPr>
          <w:rFonts w:eastAsiaTheme="minorEastAsia"/>
        </w:rPr>
        <w:t xml:space="preserve"> </w:t>
      </w:r>
      <w:proofErr w:type="spellStart"/>
      <w:r w:rsidRPr="00CC7A3E">
        <w:rPr>
          <w:rFonts w:eastAsiaTheme="minorEastAsia"/>
        </w:rPr>
        <w:t>Specifications</w:t>
      </w:r>
      <w:bookmarkEnd w:id="23"/>
      <w:bookmarkEnd w:id="24"/>
      <w:proofErr w:type="spellEnd"/>
      <w:r w:rsidRPr="00CC7A3E">
        <w:rPr>
          <w:rFonts w:eastAsiaTheme="minorEastAsia"/>
        </w:rPr>
        <w:t xml:space="preserve"> </w:t>
      </w:r>
    </w:p>
    <w:p w14:paraId="498A3B99" w14:textId="77777777" w:rsidR="004D3334" w:rsidRPr="00CC7A3E" w:rsidRDefault="004D3334" w:rsidP="00AE288C">
      <w:pPr>
        <w:pStyle w:val="Heading2"/>
        <w:rPr>
          <w:rFonts w:eastAsiaTheme="minorEastAsia"/>
        </w:rPr>
      </w:pPr>
      <w:bookmarkStart w:id="26" w:name="_Toc348364395"/>
      <w:bookmarkStart w:id="27" w:name="_Toc518487608"/>
      <w:bookmarkStart w:id="28" w:name="_Toc146972142"/>
      <w:bookmarkEnd w:id="25"/>
      <w:proofErr w:type="spellStart"/>
      <w:r w:rsidRPr="00CC7A3E">
        <w:rPr>
          <w:rFonts w:eastAsiaTheme="minorEastAsia"/>
        </w:rPr>
        <w:t>Description</w:t>
      </w:r>
      <w:proofErr w:type="spellEnd"/>
      <w:r w:rsidRPr="00CC7A3E">
        <w:rPr>
          <w:rFonts w:eastAsiaTheme="minorEastAsia"/>
        </w:rPr>
        <w:t xml:space="preserve"> of </w:t>
      </w:r>
      <w:proofErr w:type="spellStart"/>
      <w:r w:rsidRPr="00CC7A3E">
        <w:rPr>
          <w:rFonts w:eastAsiaTheme="minorEastAsia"/>
        </w:rPr>
        <w:t>the</w:t>
      </w:r>
      <w:proofErr w:type="spellEnd"/>
      <w:r w:rsidRPr="00CC7A3E">
        <w:rPr>
          <w:rFonts w:eastAsiaTheme="minorEastAsia"/>
        </w:rPr>
        <w:t xml:space="preserve"> </w:t>
      </w:r>
      <w:proofErr w:type="spellStart"/>
      <w:r w:rsidRPr="00CC7A3E">
        <w:rPr>
          <w:rFonts w:eastAsiaTheme="minorEastAsia"/>
        </w:rPr>
        <w:t>Required</w:t>
      </w:r>
      <w:proofErr w:type="spellEnd"/>
      <w:r w:rsidRPr="00CC7A3E">
        <w:rPr>
          <w:rFonts w:eastAsiaTheme="minorEastAsia"/>
        </w:rPr>
        <w:t xml:space="preserve"> </w:t>
      </w:r>
      <w:proofErr w:type="spellStart"/>
      <w:r w:rsidRPr="00CC7A3E">
        <w:rPr>
          <w:rFonts w:eastAsiaTheme="minorEastAsia"/>
        </w:rPr>
        <w:t>Product</w:t>
      </w:r>
      <w:bookmarkEnd w:id="26"/>
      <w:bookmarkEnd w:id="27"/>
      <w:proofErr w:type="spellEnd"/>
    </w:p>
    <w:p w14:paraId="7A4F0C9C" w14:textId="148E9B9C" w:rsidR="004D3334" w:rsidRDefault="00AE1007" w:rsidP="004D3334">
      <w:pPr>
        <w:rPr>
          <w:szCs w:val="22"/>
          <w:lang w:val="en-GB"/>
        </w:rPr>
      </w:pPr>
      <w:r>
        <w:rPr>
          <w:szCs w:val="22"/>
          <w:lang w:val="en-GB"/>
        </w:rPr>
        <w:t xml:space="preserve">The technical characteristics of the test equipment </w:t>
      </w:r>
      <w:r w:rsidR="007F6E12">
        <w:rPr>
          <w:szCs w:val="22"/>
          <w:lang w:val="en-GB"/>
        </w:rPr>
        <w:t>to be supplied</w:t>
      </w:r>
      <w:r>
        <w:rPr>
          <w:szCs w:val="22"/>
          <w:lang w:val="en-GB"/>
        </w:rPr>
        <w:t xml:space="preserve"> is indicated in </w:t>
      </w:r>
      <w:r w:rsidR="00E7610B">
        <w:rPr>
          <w:b/>
          <w:bCs/>
          <w:color w:val="000000"/>
          <w:szCs w:val="22"/>
          <w:lang w:val="en-GB"/>
        </w:rPr>
        <w:t>"Appendix II</w:t>
      </w:r>
      <w:r w:rsidR="00B852EA">
        <w:rPr>
          <w:b/>
          <w:bCs/>
          <w:color w:val="000000"/>
          <w:szCs w:val="22"/>
          <w:lang w:val="en-GB"/>
        </w:rPr>
        <w:t>I</w:t>
      </w:r>
      <w:r w:rsidR="00E7610B" w:rsidRPr="00BB1D2C">
        <w:rPr>
          <w:b/>
          <w:bCs/>
          <w:color w:val="000000"/>
          <w:szCs w:val="22"/>
          <w:lang w:val="en-GB"/>
        </w:rPr>
        <w:t xml:space="preserve"> </w:t>
      </w:r>
      <w:r w:rsidR="00E7610B">
        <w:rPr>
          <w:b/>
          <w:bCs/>
          <w:color w:val="000000"/>
          <w:szCs w:val="22"/>
          <w:lang w:val="en-GB"/>
        </w:rPr>
        <w:t>Test Equipment requirements</w:t>
      </w:r>
      <w:r w:rsidR="00E7610B" w:rsidRPr="00BB1D2C">
        <w:rPr>
          <w:b/>
          <w:bCs/>
          <w:color w:val="000000"/>
          <w:szCs w:val="22"/>
          <w:lang w:val="en-GB"/>
        </w:rPr>
        <w:t>."</w:t>
      </w:r>
      <w:r>
        <w:rPr>
          <w:szCs w:val="22"/>
          <w:lang w:val="en-GB"/>
        </w:rPr>
        <w:t xml:space="preserve"> </w:t>
      </w:r>
    </w:p>
    <w:p w14:paraId="4D512933" w14:textId="77777777" w:rsidR="007F6E12" w:rsidRDefault="007F6E12" w:rsidP="004D3334">
      <w:pPr>
        <w:rPr>
          <w:szCs w:val="22"/>
          <w:lang w:val="en-GB"/>
        </w:rPr>
      </w:pPr>
      <w:r>
        <w:rPr>
          <w:szCs w:val="22"/>
          <w:lang w:val="en-GB"/>
        </w:rPr>
        <w:t>In this Appendix is also indicated all the after sales service that will be guaranteed during the complete duration of the contract (10 years).</w:t>
      </w:r>
    </w:p>
    <w:p w14:paraId="4FCE665D" w14:textId="77777777" w:rsidR="004D3334" w:rsidRPr="00CC7A3E" w:rsidRDefault="004D3334" w:rsidP="00AE288C">
      <w:pPr>
        <w:pStyle w:val="Heading2"/>
        <w:rPr>
          <w:rFonts w:eastAsiaTheme="minorEastAsia"/>
        </w:rPr>
      </w:pPr>
      <w:bookmarkStart w:id="29" w:name="_Toc348364396"/>
      <w:bookmarkStart w:id="30" w:name="_Toc518487609"/>
      <w:bookmarkEnd w:id="28"/>
      <w:proofErr w:type="spellStart"/>
      <w:r w:rsidRPr="00CC7A3E">
        <w:rPr>
          <w:rFonts w:eastAsiaTheme="minorEastAsia"/>
        </w:rPr>
        <w:t>R</w:t>
      </w:r>
      <w:r w:rsidRPr="00CC7A3E">
        <w:t>e</w:t>
      </w:r>
      <w:r w:rsidRPr="00CC7A3E">
        <w:rPr>
          <w:rFonts w:eastAsiaTheme="minorEastAsia"/>
        </w:rPr>
        <w:t>quested</w:t>
      </w:r>
      <w:proofErr w:type="spellEnd"/>
      <w:r w:rsidRPr="00CC7A3E">
        <w:rPr>
          <w:rFonts w:eastAsiaTheme="minorEastAsia"/>
        </w:rPr>
        <w:t xml:space="preserve"> </w:t>
      </w:r>
      <w:proofErr w:type="spellStart"/>
      <w:r w:rsidRPr="00CC7A3E">
        <w:rPr>
          <w:rFonts w:eastAsiaTheme="minorEastAsia"/>
        </w:rPr>
        <w:t>Volume</w:t>
      </w:r>
      <w:bookmarkEnd w:id="29"/>
      <w:bookmarkEnd w:id="30"/>
      <w:proofErr w:type="spellEnd"/>
    </w:p>
    <w:p w14:paraId="64957FC9" w14:textId="77777777" w:rsidR="00FE085B" w:rsidRDefault="00E7610B" w:rsidP="004D3334">
      <w:pPr>
        <w:rPr>
          <w:szCs w:val="22"/>
          <w:lang w:val="en-GB"/>
        </w:rPr>
      </w:pPr>
      <w:r>
        <w:rPr>
          <w:szCs w:val="22"/>
          <w:lang w:val="en-GB"/>
        </w:rPr>
        <w:t xml:space="preserve">The volume of the Test Equipment included in this Request for Proposal is included in </w:t>
      </w:r>
      <w:r>
        <w:rPr>
          <w:b/>
          <w:bCs/>
          <w:color w:val="000000"/>
          <w:szCs w:val="22"/>
          <w:lang w:val="en-GB"/>
        </w:rPr>
        <w:t>"Appendix II</w:t>
      </w:r>
      <w:r w:rsidR="00B852EA">
        <w:rPr>
          <w:b/>
          <w:bCs/>
          <w:color w:val="000000"/>
          <w:szCs w:val="22"/>
          <w:lang w:val="en-GB"/>
        </w:rPr>
        <w:t>I</w:t>
      </w:r>
      <w:r w:rsidRPr="00BB1D2C">
        <w:rPr>
          <w:b/>
          <w:bCs/>
          <w:color w:val="000000"/>
          <w:szCs w:val="22"/>
          <w:lang w:val="en-GB"/>
        </w:rPr>
        <w:t xml:space="preserve"> </w:t>
      </w:r>
      <w:r>
        <w:rPr>
          <w:b/>
          <w:bCs/>
          <w:color w:val="000000"/>
          <w:szCs w:val="22"/>
          <w:lang w:val="en-GB"/>
        </w:rPr>
        <w:t>Test Equipment requirements</w:t>
      </w:r>
      <w:r w:rsidRPr="00BB1D2C">
        <w:rPr>
          <w:b/>
          <w:bCs/>
          <w:color w:val="000000"/>
          <w:szCs w:val="22"/>
          <w:lang w:val="en-GB"/>
        </w:rPr>
        <w:t>."</w:t>
      </w:r>
    </w:p>
    <w:p w14:paraId="013A60C2" w14:textId="77777777" w:rsidR="004D3334" w:rsidRPr="00CC7A3E" w:rsidRDefault="004D3334" w:rsidP="00AE288C">
      <w:pPr>
        <w:pStyle w:val="Heading2"/>
        <w:rPr>
          <w:rFonts w:eastAsiaTheme="minorEastAsia"/>
        </w:rPr>
      </w:pPr>
      <w:bookmarkStart w:id="31" w:name="_Toc348364397"/>
      <w:bookmarkStart w:id="32" w:name="_Toc518487610"/>
      <w:proofErr w:type="spellStart"/>
      <w:r w:rsidRPr="00CC7A3E">
        <w:rPr>
          <w:rFonts w:eastAsiaTheme="minorEastAsia"/>
        </w:rPr>
        <w:t>Penalties</w:t>
      </w:r>
      <w:proofErr w:type="spellEnd"/>
      <w:r w:rsidRPr="00CC7A3E">
        <w:rPr>
          <w:rFonts w:eastAsiaTheme="minorEastAsia"/>
        </w:rPr>
        <w:t xml:space="preserve"> </w:t>
      </w:r>
      <w:proofErr w:type="spellStart"/>
      <w:r w:rsidRPr="00CC7A3E">
        <w:rPr>
          <w:rFonts w:eastAsiaTheme="minorEastAsia"/>
        </w:rPr>
        <w:t>for</w:t>
      </w:r>
      <w:proofErr w:type="spellEnd"/>
      <w:r w:rsidRPr="00CC7A3E">
        <w:rPr>
          <w:rFonts w:eastAsiaTheme="minorEastAsia"/>
        </w:rPr>
        <w:t xml:space="preserve"> </w:t>
      </w:r>
      <w:proofErr w:type="spellStart"/>
      <w:r w:rsidRPr="00CC7A3E">
        <w:rPr>
          <w:rFonts w:eastAsiaTheme="minorEastAsia"/>
        </w:rPr>
        <w:t>Breach</w:t>
      </w:r>
      <w:proofErr w:type="spellEnd"/>
      <w:r w:rsidRPr="00CC7A3E">
        <w:rPr>
          <w:rFonts w:eastAsiaTheme="minorEastAsia"/>
        </w:rPr>
        <w:t xml:space="preserve"> of </w:t>
      </w:r>
      <w:proofErr w:type="spellStart"/>
      <w:r w:rsidRPr="00CC7A3E">
        <w:rPr>
          <w:rFonts w:eastAsiaTheme="minorEastAsia"/>
        </w:rPr>
        <w:t>Contract</w:t>
      </w:r>
      <w:proofErr w:type="spellEnd"/>
      <w:r w:rsidRPr="00CC7A3E">
        <w:rPr>
          <w:rFonts w:eastAsiaTheme="minorEastAsia"/>
        </w:rPr>
        <w:t>:</w:t>
      </w:r>
      <w:bookmarkEnd w:id="31"/>
      <w:bookmarkEnd w:id="32"/>
    </w:p>
    <w:p w14:paraId="07BD7217" w14:textId="1D27E58A" w:rsidR="004D3334" w:rsidRPr="00BB1D2C" w:rsidRDefault="004D3334" w:rsidP="004D3334">
      <w:pPr>
        <w:rPr>
          <w:szCs w:val="22"/>
          <w:lang w:val="en-GB"/>
        </w:rPr>
      </w:pPr>
      <w:r w:rsidRPr="00BB1D2C">
        <w:rPr>
          <w:color w:val="000000"/>
          <w:lang w:val="en-GB"/>
        </w:rPr>
        <w:t xml:space="preserve"> </w:t>
      </w:r>
      <w:r w:rsidRPr="00BB1D2C">
        <w:rPr>
          <w:szCs w:val="22"/>
          <w:lang w:val="en-GB"/>
        </w:rPr>
        <w:t xml:space="preserve">In the event of significant non-fulfilment of the service, </w:t>
      </w:r>
      <w:r w:rsidR="003F1B6C">
        <w:rPr>
          <w:color w:val="000000"/>
          <w:szCs w:val="22"/>
          <w:lang w:val="en-GB"/>
        </w:rPr>
        <w:t>PTI Company</w:t>
      </w:r>
      <w:r w:rsidRPr="00BB1D2C">
        <w:rPr>
          <w:szCs w:val="22"/>
          <w:lang w:val="en-GB"/>
        </w:rPr>
        <w:t xml:space="preserve"> reserves the right to rescind its agreement with the provider.</w:t>
      </w:r>
    </w:p>
    <w:p w14:paraId="0D6DF877" w14:textId="77777777" w:rsidR="004D3334" w:rsidRPr="00CC7A3E" w:rsidRDefault="004D3334" w:rsidP="00AE288C">
      <w:pPr>
        <w:pStyle w:val="Heading2"/>
        <w:rPr>
          <w:rFonts w:eastAsiaTheme="minorEastAsia"/>
        </w:rPr>
      </w:pPr>
      <w:bookmarkStart w:id="33" w:name="_Toc348364398"/>
      <w:bookmarkStart w:id="34" w:name="_Toc518487611"/>
      <w:r w:rsidRPr="00CC7A3E">
        <w:rPr>
          <w:rFonts w:eastAsiaTheme="minorEastAsia"/>
        </w:rPr>
        <w:lastRenderedPageBreak/>
        <w:t xml:space="preserve">Key Performance </w:t>
      </w:r>
      <w:proofErr w:type="spellStart"/>
      <w:r w:rsidRPr="00CC7A3E">
        <w:rPr>
          <w:rFonts w:eastAsiaTheme="minorEastAsia"/>
        </w:rPr>
        <w:t>Indicators</w:t>
      </w:r>
      <w:proofErr w:type="spellEnd"/>
      <w:r w:rsidRPr="00CC7A3E">
        <w:rPr>
          <w:rFonts w:eastAsiaTheme="minorEastAsia"/>
        </w:rPr>
        <w:t xml:space="preserve"> (</w:t>
      </w:r>
      <w:proofErr w:type="spellStart"/>
      <w:r w:rsidRPr="00CC7A3E">
        <w:rPr>
          <w:rFonts w:eastAsiaTheme="minorEastAsia"/>
        </w:rPr>
        <w:t>KPI's</w:t>
      </w:r>
      <w:proofErr w:type="spellEnd"/>
      <w:r w:rsidRPr="00CC7A3E">
        <w:rPr>
          <w:rFonts w:eastAsiaTheme="minorEastAsia"/>
        </w:rPr>
        <w:t xml:space="preserve">) and </w:t>
      </w:r>
      <w:proofErr w:type="spellStart"/>
      <w:r w:rsidRPr="00CC7A3E">
        <w:rPr>
          <w:rFonts w:eastAsiaTheme="minorEastAsia"/>
        </w:rPr>
        <w:t>Service</w:t>
      </w:r>
      <w:proofErr w:type="spellEnd"/>
      <w:r w:rsidRPr="00CC7A3E">
        <w:rPr>
          <w:rFonts w:eastAsiaTheme="minorEastAsia"/>
        </w:rPr>
        <w:t xml:space="preserve"> </w:t>
      </w:r>
      <w:proofErr w:type="spellStart"/>
      <w:r w:rsidRPr="00CC7A3E">
        <w:rPr>
          <w:rFonts w:eastAsiaTheme="minorEastAsia"/>
        </w:rPr>
        <w:t>Level</w:t>
      </w:r>
      <w:proofErr w:type="spellEnd"/>
      <w:r w:rsidRPr="00CC7A3E">
        <w:rPr>
          <w:rFonts w:eastAsiaTheme="minorEastAsia"/>
        </w:rPr>
        <w:t xml:space="preserve"> </w:t>
      </w:r>
      <w:proofErr w:type="spellStart"/>
      <w:r w:rsidRPr="00CC7A3E">
        <w:rPr>
          <w:rFonts w:eastAsiaTheme="minorEastAsia"/>
        </w:rPr>
        <w:t>Agreements</w:t>
      </w:r>
      <w:proofErr w:type="spellEnd"/>
      <w:r w:rsidRPr="00CC7A3E">
        <w:rPr>
          <w:rFonts w:eastAsiaTheme="minorEastAsia"/>
        </w:rPr>
        <w:t xml:space="preserve"> (</w:t>
      </w:r>
      <w:proofErr w:type="spellStart"/>
      <w:r w:rsidRPr="00CC7A3E">
        <w:rPr>
          <w:rFonts w:eastAsiaTheme="minorEastAsia"/>
        </w:rPr>
        <w:t>SLA's</w:t>
      </w:r>
      <w:proofErr w:type="spellEnd"/>
      <w:r w:rsidRPr="00CC7A3E">
        <w:rPr>
          <w:rFonts w:eastAsiaTheme="minorEastAsia"/>
        </w:rPr>
        <w:t>)</w:t>
      </w:r>
      <w:bookmarkEnd w:id="33"/>
      <w:bookmarkEnd w:id="34"/>
    </w:p>
    <w:p w14:paraId="401DDB51" w14:textId="77777777" w:rsidR="004D3334" w:rsidRPr="00BB1D2C" w:rsidRDefault="004D3334" w:rsidP="004D3334">
      <w:pPr>
        <w:spacing w:before="0" w:after="0" w:line="240" w:lineRule="auto"/>
        <w:rPr>
          <w:szCs w:val="22"/>
          <w:lang w:val="en-GB"/>
        </w:rPr>
      </w:pPr>
      <w:r w:rsidRPr="00BB1D2C">
        <w:rPr>
          <w:szCs w:val="22"/>
          <w:lang w:val="en-GB"/>
        </w:rPr>
        <w:t>All indicators (KPI's and SLA's) will be defined in the framework contract.</w:t>
      </w:r>
    </w:p>
    <w:p w14:paraId="6B699379" w14:textId="77777777" w:rsidR="004D3334" w:rsidRPr="00BB1D2C" w:rsidRDefault="004D3334" w:rsidP="004D3334">
      <w:pPr>
        <w:spacing w:before="0" w:after="0" w:line="240" w:lineRule="auto"/>
        <w:rPr>
          <w:szCs w:val="22"/>
          <w:lang w:val="en-GB"/>
        </w:rPr>
      </w:pPr>
    </w:p>
    <w:p w14:paraId="59071C59" w14:textId="77777777" w:rsidR="004D3334" w:rsidRPr="00BB1D2C" w:rsidRDefault="004D3334" w:rsidP="004D3334">
      <w:pPr>
        <w:spacing w:before="0" w:after="0" w:line="240" w:lineRule="auto"/>
        <w:rPr>
          <w:szCs w:val="22"/>
          <w:lang w:val="en-GB"/>
        </w:rPr>
      </w:pPr>
      <w:r w:rsidRPr="00BB1D2C">
        <w:rPr>
          <w:szCs w:val="22"/>
          <w:lang w:val="en-GB"/>
        </w:rPr>
        <w:t>Proposed examples include:</w:t>
      </w:r>
    </w:p>
    <w:p w14:paraId="3FE9F23F" w14:textId="77777777" w:rsidR="004D3334" w:rsidRPr="00BB1D2C" w:rsidRDefault="004D3334" w:rsidP="004D3334">
      <w:pPr>
        <w:spacing w:before="0" w:after="0" w:line="240" w:lineRule="auto"/>
        <w:ind w:left="993" w:hanging="285"/>
        <w:rPr>
          <w:szCs w:val="22"/>
          <w:lang w:val="en-GB"/>
        </w:rPr>
      </w:pPr>
    </w:p>
    <w:p w14:paraId="0733C2E2" w14:textId="77777777" w:rsidR="004D3334" w:rsidRPr="00BB1D2C" w:rsidRDefault="004D3334" w:rsidP="004D3334">
      <w:pPr>
        <w:pStyle w:val="ListParagraph"/>
        <w:numPr>
          <w:ilvl w:val="0"/>
          <w:numId w:val="29"/>
        </w:numPr>
        <w:spacing w:before="0" w:after="0" w:line="240" w:lineRule="auto"/>
        <w:rPr>
          <w:szCs w:val="22"/>
          <w:lang w:val="en-GB"/>
        </w:rPr>
      </w:pPr>
      <w:r w:rsidRPr="00BB1D2C">
        <w:rPr>
          <w:szCs w:val="22"/>
          <w:lang w:val="en-GB"/>
        </w:rPr>
        <w:t>Orders with Delivery Delays (%)</w:t>
      </w:r>
    </w:p>
    <w:p w14:paraId="7E84D09A" w14:textId="77777777" w:rsidR="004D3334" w:rsidRPr="00BB1D2C" w:rsidRDefault="004D3334" w:rsidP="004D3334">
      <w:pPr>
        <w:pStyle w:val="ListParagraph"/>
        <w:numPr>
          <w:ilvl w:val="0"/>
          <w:numId w:val="29"/>
        </w:numPr>
        <w:spacing w:before="0" w:after="0" w:line="240" w:lineRule="auto"/>
        <w:rPr>
          <w:szCs w:val="22"/>
          <w:lang w:val="en-GB"/>
        </w:rPr>
      </w:pPr>
      <w:r w:rsidRPr="00BB1D2C">
        <w:rPr>
          <w:szCs w:val="22"/>
          <w:lang w:val="en-GB"/>
        </w:rPr>
        <w:t>Deliveries of Defective Product (number, %)</w:t>
      </w:r>
    </w:p>
    <w:p w14:paraId="0AB5BC1F" w14:textId="77777777" w:rsidR="004D3334" w:rsidRDefault="004D3334" w:rsidP="004D3334">
      <w:pPr>
        <w:pStyle w:val="ListParagraph"/>
        <w:numPr>
          <w:ilvl w:val="0"/>
          <w:numId w:val="29"/>
        </w:numPr>
        <w:spacing w:before="0" w:after="0" w:line="240" w:lineRule="auto"/>
        <w:rPr>
          <w:szCs w:val="22"/>
          <w:lang w:val="en-GB"/>
        </w:rPr>
      </w:pPr>
      <w:r w:rsidRPr="00BB1D2C">
        <w:rPr>
          <w:szCs w:val="22"/>
          <w:lang w:val="en-GB"/>
        </w:rPr>
        <w:t>Deliveries without Incident (%)</w:t>
      </w:r>
    </w:p>
    <w:p w14:paraId="2B504744" w14:textId="41CAC655" w:rsidR="00322490" w:rsidRDefault="00322490" w:rsidP="004D3334">
      <w:pPr>
        <w:pStyle w:val="ListParagraph"/>
        <w:numPr>
          <w:ilvl w:val="0"/>
          <w:numId w:val="29"/>
        </w:numPr>
        <w:spacing w:before="0" w:after="0" w:line="240" w:lineRule="auto"/>
        <w:rPr>
          <w:szCs w:val="22"/>
          <w:lang w:val="en-GB"/>
        </w:rPr>
      </w:pPr>
      <w:r>
        <w:rPr>
          <w:szCs w:val="22"/>
          <w:lang w:val="en-GB"/>
        </w:rPr>
        <w:t>Delivery times (days)</w:t>
      </w:r>
    </w:p>
    <w:p w14:paraId="1E9EAA23" w14:textId="77777777" w:rsidR="000E3695" w:rsidRPr="00BB1D2C" w:rsidRDefault="000E3695" w:rsidP="000E3695">
      <w:pPr>
        <w:pStyle w:val="ListParagraph"/>
        <w:spacing w:before="0" w:after="0" w:line="240" w:lineRule="auto"/>
        <w:ind w:left="1428"/>
        <w:rPr>
          <w:szCs w:val="22"/>
          <w:lang w:val="en-GB"/>
        </w:rPr>
      </w:pPr>
    </w:p>
    <w:p w14:paraId="35EC0FCD" w14:textId="77777777" w:rsidR="004D3334" w:rsidRPr="00BB1D2C" w:rsidRDefault="004D3334" w:rsidP="00AE288C">
      <w:pPr>
        <w:pStyle w:val="Heading2"/>
      </w:pPr>
      <w:bookmarkStart w:id="35" w:name="_Toc348364399"/>
      <w:bookmarkStart w:id="36" w:name="_Toc518487612"/>
      <w:proofErr w:type="spellStart"/>
      <w:r w:rsidRPr="00BB1D2C">
        <w:t>Delivery</w:t>
      </w:r>
      <w:bookmarkEnd w:id="35"/>
      <w:bookmarkEnd w:id="36"/>
      <w:proofErr w:type="spellEnd"/>
    </w:p>
    <w:p w14:paraId="5AC8A58D" w14:textId="311D0807" w:rsidR="00D013C2" w:rsidRPr="00AE288C" w:rsidRDefault="00D013C2">
      <w:pPr>
        <w:rPr>
          <w:b/>
          <w:iCs/>
          <w:szCs w:val="22"/>
          <w:lang w:val="en-GB"/>
        </w:rPr>
      </w:pPr>
      <w:r w:rsidRPr="00AE288C">
        <w:rPr>
          <w:szCs w:val="22"/>
          <w:lang w:val="en-GB"/>
        </w:rPr>
        <w:t>All prices will be DDP</w:t>
      </w:r>
      <w:r w:rsidR="00DD78F1">
        <w:rPr>
          <w:szCs w:val="22"/>
          <w:lang w:val="en-GB"/>
        </w:rPr>
        <w:t xml:space="preserve"> (</w:t>
      </w:r>
      <w:r w:rsidR="00322490">
        <w:rPr>
          <w:szCs w:val="22"/>
          <w:lang w:val="en-GB"/>
        </w:rPr>
        <w:t xml:space="preserve">at </w:t>
      </w:r>
      <w:r w:rsidR="00DD78F1">
        <w:rPr>
          <w:szCs w:val="22"/>
          <w:lang w:val="en-GB"/>
        </w:rPr>
        <w:t>final location in Georgia)</w:t>
      </w:r>
      <w:r w:rsidRPr="00AE288C">
        <w:rPr>
          <w:szCs w:val="22"/>
          <w:lang w:val="en-GB"/>
        </w:rPr>
        <w:t>, including commissioning</w:t>
      </w:r>
      <w:r w:rsidR="004A6C60">
        <w:rPr>
          <w:szCs w:val="22"/>
          <w:lang w:val="en-GB"/>
        </w:rPr>
        <w:t>,</w:t>
      </w:r>
      <w:r w:rsidRPr="00AE288C">
        <w:rPr>
          <w:szCs w:val="22"/>
          <w:lang w:val="en-GB"/>
        </w:rPr>
        <w:t xml:space="preserve"> training</w:t>
      </w:r>
      <w:r w:rsidR="004A6C60">
        <w:rPr>
          <w:szCs w:val="22"/>
          <w:lang w:val="en-GB"/>
        </w:rPr>
        <w:t xml:space="preserve"> and other possible costs.</w:t>
      </w:r>
    </w:p>
    <w:p w14:paraId="46622C78" w14:textId="77777777" w:rsidR="00B600B6" w:rsidRDefault="00D013C2" w:rsidP="00543228">
      <w:pPr>
        <w:rPr>
          <w:szCs w:val="22"/>
          <w:lang w:val="en-IN"/>
        </w:rPr>
      </w:pPr>
      <w:r w:rsidRPr="00CC7A3E">
        <w:rPr>
          <w:szCs w:val="22"/>
          <w:lang w:val="en-IN"/>
        </w:rPr>
        <w:t xml:space="preserve">Delivery terms of all test equipment have to be included in the proposal. </w:t>
      </w:r>
      <w:r w:rsidR="00BA7362">
        <w:rPr>
          <w:szCs w:val="22"/>
          <w:lang w:val="en-IN"/>
        </w:rPr>
        <w:t xml:space="preserve">This delivery terms will include the delivery dates of the test equipment </w:t>
      </w:r>
      <w:r w:rsidR="00322490">
        <w:rPr>
          <w:szCs w:val="22"/>
          <w:lang w:val="en-IN"/>
        </w:rPr>
        <w:t>at</w:t>
      </w:r>
      <w:r w:rsidR="00BA7362">
        <w:rPr>
          <w:szCs w:val="22"/>
          <w:lang w:val="en-IN"/>
        </w:rPr>
        <w:t xml:space="preserve"> final locations (stations) in Georgia. </w:t>
      </w:r>
    </w:p>
    <w:p w14:paraId="3417840D" w14:textId="69D1D318" w:rsidR="000863FD" w:rsidRDefault="00DD78F1" w:rsidP="00543228">
      <w:pPr>
        <w:rPr>
          <w:lang w:val="en-IN"/>
        </w:rPr>
      </w:pPr>
      <w:r>
        <w:rPr>
          <w:lang w:val="en-IN" w:eastAsia="es-ES"/>
        </w:rPr>
        <w:t xml:space="preserve">In this project, short delivery dates will be very well punctuated. If the supplier is not able to supply all the test equipment in a </w:t>
      </w:r>
      <w:r w:rsidR="004A6C60">
        <w:rPr>
          <w:lang w:val="en-IN" w:eastAsia="es-ES"/>
        </w:rPr>
        <w:t xml:space="preserve">very </w:t>
      </w:r>
      <w:r>
        <w:rPr>
          <w:lang w:val="en-IN" w:eastAsia="es-ES"/>
        </w:rPr>
        <w:t xml:space="preserve">short period of time, a batch delivery </w:t>
      </w:r>
      <w:r w:rsidR="00322490">
        <w:rPr>
          <w:lang w:val="en-IN" w:eastAsia="es-ES"/>
        </w:rPr>
        <w:t>could</w:t>
      </w:r>
      <w:r>
        <w:rPr>
          <w:lang w:val="en-IN" w:eastAsia="es-ES"/>
        </w:rPr>
        <w:t xml:space="preserve"> be also acceptable. The supplier will detail this batch delivery, indicating the different number of lanes that can be supplied </w:t>
      </w:r>
      <w:r w:rsidR="00322490">
        <w:rPr>
          <w:lang w:val="en-IN" w:eastAsia="es-ES"/>
        </w:rPr>
        <w:t>in each batch and their</w:t>
      </w:r>
      <w:r>
        <w:rPr>
          <w:lang w:val="en-IN" w:eastAsia="es-ES"/>
        </w:rPr>
        <w:t xml:space="preserve"> </w:t>
      </w:r>
      <w:r w:rsidR="00BA7362">
        <w:rPr>
          <w:lang w:val="en-IN" w:eastAsia="es-ES"/>
        </w:rPr>
        <w:t>delivery</w:t>
      </w:r>
      <w:r>
        <w:rPr>
          <w:lang w:val="en-IN" w:eastAsia="es-ES"/>
        </w:rPr>
        <w:t xml:space="preserve"> date</w:t>
      </w:r>
      <w:r w:rsidR="00BA7362">
        <w:rPr>
          <w:lang w:val="en-IN" w:eastAsia="es-ES"/>
        </w:rPr>
        <w:t>s</w:t>
      </w:r>
      <w:r>
        <w:rPr>
          <w:lang w:val="en-IN" w:eastAsia="es-ES"/>
        </w:rPr>
        <w:t>.</w:t>
      </w:r>
      <w:r w:rsidR="000E3695">
        <w:rPr>
          <w:lang w:val="en-IN" w:eastAsia="es-ES"/>
        </w:rPr>
        <w:t xml:space="preserve"> The batch should be complete line to enable launch of separate PTI location. </w:t>
      </w:r>
    </w:p>
    <w:p w14:paraId="7EB41B47" w14:textId="28F00D68" w:rsidR="000863FD" w:rsidRDefault="000863FD" w:rsidP="00543228">
      <w:pPr>
        <w:rPr>
          <w:lang w:val="en-IN"/>
        </w:rPr>
      </w:pPr>
      <w:r>
        <w:rPr>
          <w:lang w:val="en-IN" w:eastAsia="es-ES"/>
        </w:rPr>
        <w:t xml:space="preserve">The supplier can offer other possible </w:t>
      </w:r>
      <w:r w:rsidR="007C1008">
        <w:rPr>
          <w:lang w:val="en-IN" w:eastAsia="es-ES"/>
        </w:rPr>
        <w:t xml:space="preserve">delivery </w:t>
      </w:r>
      <w:r>
        <w:rPr>
          <w:lang w:val="en-IN" w:eastAsia="es-ES"/>
        </w:rPr>
        <w:t>solutions in order to guarantee the success of the project.</w:t>
      </w:r>
    </w:p>
    <w:p w14:paraId="7A7781F1" w14:textId="3A8C5547" w:rsidR="00BA7362" w:rsidRDefault="00322490" w:rsidP="00322490">
      <w:pPr>
        <w:rPr>
          <w:lang w:val="en-IN" w:eastAsia="es-ES"/>
        </w:rPr>
      </w:pPr>
      <w:r>
        <w:rPr>
          <w:lang w:val="en-IN" w:eastAsia="es-ES"/>
        </w:rPr>
        <w:t>As inspection centres will be built in a progressive way, if necessary, t</w:t>
      </w:r>
      <w:r w:rsidR="00BA7362">
        <w:rPr>
          <w:lang w:val="en-IN" w:eastAsia="es-ES"/>
        </w:rPr>
        <w:t xml:space="preserve">he supplier will be in charge of storing the </w:t>
      </w:r>
      <w:r>
        <w:rPr>
          <w:lang w:val="en-IN" w:eastAsia="es-ES"/>
        </w:rPr>
        <w:t>test equipment in Georgia until installation dates. Installation period from beginning of August 2018 till mid November 2018 approximately.</w:t>
      </w:r>
    </w:p>
    <w:p w14:paraId="3D519AA6" w14:textId="26B65DAA" w:rsidR="0057147A" w:rsidRDefault="0057147A" w:rsidP="00322490">
      <w:pPr>
        <w:rPr>
          <w:lang w:val="en-IN" w:eastAsia="es-ES"/>
        </w:rPr>
      </w:pPr>
      <w:r>
        <w:rPr>
          <w:lang w:val="en-IN" w:eastAsia="es-ES"/>
        </w:rPr>
        <w:t>The supplier will propose a solution to guarantee the delivery and installation of all the test equipment in the installation period.</w:t>
      </w:r>
    </w:p>
    <w:p w14:paraId="027005E4" w14:textId="77777777" w:rsidR="000E3695" w:rsidRDefault="000E3695" w:rsidP="00322490">
      <w:pPr>
        <w:rPr>
          <w:lang w:val="en-IN" w:eastAsia="es-ES"/>
        </w:rPr>
      </w:pPr>
    </w:p>
    <w:p w14:paraId="1B5D6988" w14:textId="4915465B" w:rsidR="00AE288C" w:rsidRPr="00CC7A3E" w:rsidRDefault="00AE288C" w:rsidP="00CC7A3E">
      <w:pPr>
        <w:pStyle w:val="Heading2"/>
        <w:rPr>
          <w:lang w:val="en-IN"/>
        </w:rPr>
      </w:pPr>
      <w:bookmarkStart w:id="37" w:name="_Toc518487613"/>
      <w:r w:rsidRPr="00CC7A3E">
        <w:rPr>
          <w:lang w:val="en-IN"/>
        </w:rPr>
        <w:t>Guarantee</w:t>
      </w:r>
      <w:bookmarkEnd w:id="37"/>
    </w:p>
    <w:p w14:paraId="37DA6B58" w14:textId="77777777" w:rsidR="008B5F94" w:rsidRDefault="00AE288C">
      <w:pPr>
        <w:rPr>
          <w:lang w:val="en-IN" w:eastAsia="es-ES"/>
        </w:rPr>
      </w:pPr>
      <w:r w:rsidRPr="00CC7A3E">
        <w:rPr>
          <w:lang w:val="en-IN" w:eastAsia="es-ES"/>
        </w:rPr>
        <w:t>The supplier will indicate the guarantee</w:t>
      </w:r>
      <w:r w:rsidR="008B5F94">
        <w:rPr>
          <w:lang w:val="en-IN" w:eastAsia="es-ES"/>
        </w:rPr>
        <w:t xml:space="preserve"> offered</w:t>
      </w:r>
      <w:r w:rsidRPr="00CC7A3E">
        <w:rPr>
          <w:lang w:val="en-IN" w:eastAsia="es-ES"/>
        </w:rPr>
        <w:t xml:space="preserve"> for all the test equipment included in this Pr</w:t>
      </w:r>
      <w:r>
        <w:rPr>
          <w:lang w:val="en-IN" w:eastAsia="es-ES"/>
        </w:rPr>
        <w:t>oposal.</w:t>
      </w:r>
    </w:p>
    <w:p w14:paraId="28EFE014" w14:textId="77777777" w:rsidR="00CC7A3E" w:rsidRDefault="008B5F94" w:rsidP="00CC7A3E">
      <w:pPr>
        <w:rPr>
          <w:rFonts w:ascii="Tahoma" w:eastAsiaTheme="minorEastAsia" w:hAnsi="Tahoma"/>
          <w:color w:val="000000" w:themeColor="text1"/>
          <w:sz w:val="26"/>
          <w:szCs w:val="26"/>
          <w:lang w:val="es-ES"/>
        </w:rPr>
      </w:pPr>
      <w:r>
        <w:rPr>
          <w:lang w:val="en-IN"/>
        </w:rPr>
        <w:t>If this guarantee can be extended, the supplier will also indicate the conditions of this extension and its price.</w:t>
      </w:r>
      <w:r w:rsidR="00D57C33" w:rsidRPr="00CC7A3E">
        <w:rPr>
          <w:rFonts w:ascii="Tahoma" w:eastAsiaTheme="minorEastAsia" w:hAnsi="Tahoma"/>
          <w:color w:val="000000" w:themeColor="text1"/>
          <w:sz w:val="26"/>
          <w:szCs w:val="26"/>
          <w:lang w:val="es-ES"/>
        </w:rPr>
        <w:t xml:space="preserve">    </w:t>
      </w:r>
    </w:p>
    <w:p w14:paraId="299C46DF" w14:textId="25BFBDFE" w:rsidR="00D57C33" w:rsidRPr="00CC7A3E" w:rsidRDefault="004D3334" w:rsidP="00CC7A3E">
      <w:pPr>
        <w:pStyle w:val="Heading1"/>
        <w:rPr>
          <w:rFonts w:eastAsiaTheme="minorEastAsia"/>
        </w:rPr>
      </w:pPr>
      <w:bookmarkStart w:id="38" w:name="_Toc518487614"/>
      <w:proofErr w:type="spellStart"/>
      <w:r w:rsidRPr="00CC7A3E">
        <w:rPr>
          <w:rFonts w:eastAsiaTheme="minorEastAsia"/>
        </w:rPr>
        <w:lastRenderedPageBreak/>
        <w:t>Special</w:t>
      </w:r>
      <w:proofErr w:type="spellEnd"/>
      <w:r w:rsidRPr="00CC7A3E">
        <w:rPr>
          <w:rFonts w:eastAsiaTheme="minorEastAsia"/>
        </w:rPr>
        <w:t xml:space="preserve"> </w:t>
      </w:r>
      <w:proofErr w:type="spellStart"/>
      <w:r w:rsidRPr="00CC7A3E">
        <w:rPr>
          <w:rFonts w:eastAsiaTheme="minorEastAsia"/>
        </w:rPr>
        <w:t>Conditions</w:t>
      </w:r>
      <w:bookmarkEnd w:id="38"/>
      <w:proofErr w:type="spellEnd"/>
    </w:p>
    <w:p w14:paraId="1CA0C744" w14:textId="7B2B0918" w:rsidR="004D3334" w:rsidRPr="00CC7A3E" w:rsidRDefault="004D3334" w:rsidP="00CC7A3E">
      <w:pPr>
        <w:pStyle w:val="Heading2"/>
        <w:rPr>
          <w:rFonts w:eastAsiaTheme="minorEastAsia"/>
        </w:rPr>
      </w:pPr>
      <w:bookmarkStart w:id="39" w:name="_Toc518487615"/>
      <w:proofErr w:type="spellStart"/>
      <w:r w:rsidRPr="00CC7A3E">
        <w:rPr>
          <w:rFonts w:eastAsiaTheme="minorEastAsia"/>
        </w:rPr>
        <w:t>Working</w:t>
      </w:r>
      <w:proofErr w:type="spellEnd"/>
      <w:r w:rsidRPr="00CC7A3E">
        <w:rPr>
          <w:rFonts w:eastAsiaTheme="minorEastAsia"/>
        </w:rPr>
        <w:t xml:space="preserve"> </w:t>
      </w:r>
      <w:proofErr w:type="spellStart"/>
      <w:r w:rsidRPr="00CC7A3E">
        <w:rPr>
          <w:rFonts w:eastAsiaTheme="minorEastAsia"/>
        </w:rPr>
        <w:t>Relationship</w:t>
      </w:r>
      <w:proofErr w:type="spellEnd"/>
      <w:r w:rsidRPr="00CC7A3E">
        <w:rPr>
          <w:rFonts w:eastAsiaTheme="minorEastAsia"/>
        </w:rPr>
        <w:t xml:space="preserve">: </w:t>
      </w:r>
      <w:proofErr w:type="spellStart"/>
      <w:r w:rsidRPr="00CC7A3E">
        <w:rPr>
          <w:rFonts w:eastAsiaTheme="minorEastAsia"/>
        </w:rPr>
        <w:t>Provider</w:t>
      </w:r>
      <w:bookmarkEnd w:id="39"/>
      <w:proofErr w:type="spellEnd"/>
    </w:p>
    <w:p w14:paraId="5BE2855F" w14:textId="77777777" w:rsidR="004D3334" w:rsidRPr="00BB1D2C" w:rsidRDefault="004D3334" w:rsidP="004D3334">
      <w:pPr>
        <w:rPr>
          <w:szCs w:val="22"/>
          <w:lang w:val="en-GB"/>
        </w:rPr>
      </w:pPr>
      <w:r w:rsidRPr="00BB1D2C">
        <w:rPr>
          <w:szCs w:val="22"/>
          <w:lang w:val="en-GB"/>
        </w:rPr>
        <w:t xml:space="preserve">The winning Provider </w:t>
      </w:r>
      <w:proofErr w:type="spellStart"/>
      <w:r w:rsidRPr="00BB1D2C">
        <w:rPr>
          <w:szCs w:val="22"/>
          <w:lang w:val="en-GB"/>
        </w:rPr>
        <w:t>sh</w:t>
      </w:r>
      <w:proofErr w:type="spellEnd"/>
      <w:r w:rsidRPr="00B600B6">
        <w:t>a</w:t>
      </w:r>
      <w:proofErr w:type="spellStart"/>
      <w:r w:rsidRPr="00BB1D2C">
        <w:rPr>
          <w:szCs w:val="22"/>
          <w:lang w:val="en-GB"/>
        </w:rPr>
        <w:t>ll</w:t>
      </w:r>
      <w:proofErr w:type="spellEnd"/>
      <w:r w:rsidRPr="00BB1D2C">
        <w:rPr>
          <w:szCs w:val="22"/>
          <w:lang w:val="en-GB"/>
        </w:rPr>
        <w:t xml:space="preserve"> assume the following responsibilities:</w:t>
      </w:r>
    </w:p>
    <w:p w14:paraId="156FE788" w14:textId="44EAA494" w:rsidR="004D3334" w:rsidRPr="00BB1D2C" w:rsidRDefault="004D3334" w:rsidP="004D3334">
      <w:pPr>
        <w:pStyle w:val="ListParagraph"/>
        <w:numPr>
          <w:ilvl w:val="0"/>
          <w:numId w:val="30"/>
        </w:numPr>
        <w:spacing w:before="0" w:after="0" w:line="240" w:lineRule="auto"/>
        <w:rPr>
          <w:szCs w:val="22"/>
          <w:lang w:val="en-GB"/>
        </w:rPr>
      </w:pPr>
      <w:r w:rsidRPr="00BB1D2C">
        <w:rPr>
          <w:szCs w:val="22"/>
          <w:lang w:val="en-GB"/>
        </w:rPr>
        <w:t xml:space="preserve">To ensure the </w:t>
      </w:r>
      <w:r w:rsidR="00E7610B">
        <w:rPr>
          <w:szCs w:val="22"/>
          <w:lang w:val="en-GB"/>
        </w:rPr>
        <w:t>suppl</w:t>
      </w:r>
      <w:r w:rsidR="002B4386">
        <w:rPr>
          <w:szCs w:val="22"/>
          <w:lang w:val="en-GB"/>
        </w:rPr>
        <w:t>y</w:t>
      </w:r>
      <w:r w:rsidR="00E7610B">
        <w:rPr>
          <w:szCs w:val="22"/>
          <w:lang w:val="en-GB"/>
        </w:rPr>
        <w:t>ing, commissioning and training of the test equipment.</w:t>
      </w:r>
    </w:p>
    <w:p w14:paraId="5EA449F7" w14:textId="77777777" w:rsidR="00D57C33" w:rsidRDefault="004D3334" w:rsidP="004D3334">
      <w:pPr>
        <w:pStyle w:val="ListParagraph"/>
        <w:numPr>
          <w:ilvl w:val="0"/>
          <w:numId w:val="30"/>
        </w:numPr>
        <w:spacing w:before="0" w:after="0" w:line="240" w:lineRule="auto"/>
        <w:rPr>
          <w:szCs w:val="22"/>
        </w:rPr>
      </w:pPr>
      <w:r w:rsidRPr="004D3334">
        <w:rPr>
          <w:szCs w:val="22"/>
          <w:lang w:val="en-GB"/>
        </w:rPr>
        <w:t>To supervise incident resolution, managing the required service levels</w:t>
      </w:r>
      <w:r w:rsidR="00D57C33" w:rsidRPr="004D3334">
        <w:rPr>
          <w:szCs w:val="22"/>
        </w:rPr>
        <w:t>.</w:t>
      </w:r>
    </w:p>
    <w:p w14:paraId="3D1DD6B0" w14:textId="18032E85" w:rsidR="00E7610B" w:rsidRPr="004D3334" w:rsidRDefault="00E7610B" w:rsidP="004D3334">
      <w:pPr>
        <w:pStyle w:val="ListParagraph"/>
        <w:numPr>
          <w:ilvl w:val="0"/>
          <w:numId w:val="30"/>
        </w:numPr>
        <w:spacing w:before="0" w:after="0" w:line="240" w:lineRule="auto"/>
        <w:rPr>
          <w:szCs w:val="22"/>
        </w:rPr>
      </w:pPr>
      <w:r>
        <w:rPr>
          <w:szCs w:val="22"/>
        </w:rPr>
        <w:t>Include an after sales service</w:t>
      </w:r>
      <w:r w:rsidR="00322490">
        <w:rPr>
          <w:szCs w:val="22"/>
        </w:rPr>
        <w:t xml:space="preserve"> during all the </w:t>
      </w:r>
      <w:r w:rsidR="002B4386">
        <w:rPr>
          <w:szCs w:val="22"/>
        </w:rPr>
        <w:t xml:space="preserve">PTI </w:t>
      </w:r>
      <w:r w:rsidR="00150987">
        <w:rPr>
          <w:szCs w:val="22"/>
        </w:rPr>
        <w:t>Company</w:t>
      </w:r>
      <w:r w:rsidR="002B4386">
        <w:rPr>
          <w:szCs w:val="22"/>
        </w:rPr>
        <w:t xml:space="preserve"> </w:t>
      </w:r>
      <w:r w:rsidR="00322490">
        <w:rPr>
          <w:szCs w:val="22"/>
        </w:rPr>
        <w:t>contract with the Government of Georgia.</w:t>
      </w:r>
    </w:p>
    <w:p w14:paraId="6F5DEA50" w14:textId="3D08CEB6" w:rsidR="00E11543" w:rsidRPr="00CC7A3E" w:rsidRDefault="00E11543" w:rsidP="00AE288C">
      <w:pPr>
        <w:pStyle w:val="Heading2"/>
        <w:rPr>
          <w:rFonts w:eastAsiaTheme="minorEastAsia"/>
        </w:rPr>
      </w:pPr>
      <w:bookmarkStart w:id="40" w:name="_Toc518487616"/>
      <w:proofErr w:type="spellStart"/>
      <w:r w:rsidRPr="00CC7A3E">
        <w:rPr>
          <w:rFonts w:eastAsiaTheme="minorEastAsia"/>
        </w:rPr>
        <w:t>Term</w:t>
      </w:r>
      <w:proofErr w:type="spellEnd"/>
      <w:r w:rsidRPr="00CC7A3E">
        <w:rPr>
          <w:rFonts w:eastAsiaTheme="minorEastAsia"/>
        </w:rPr>
        <w:t xml:space="preserve"> of </w:t>
      </w:r>
      <w:proofErr w:type="spellStart"/>
      <w:r w:rsidRPr="00CC7A3E">
        <w:rPr>
          <w:rFonts w:eastAsiaTheme="minorEastAsia"/>
        </w:rPr>
        <w:t>the</w:t>
      </w:r>
      <w:proofErr w:type="spellEnd"/>
      <w:r w:rsidRPr="00CC7A3E">
        <w:rPr>
          <w:rFonts w:eastAsiaTheme="minorEastAsia"/>
        </w:rPr>
        <w:t xml:space="preserve"> </w:t>
      </w:r>
      <w:proofErr w:type="spellStart"/>
      <w:r w:rsidRPr="00CC7A3E">
        <w:rPr>
          <w:rFonts w:eastAsiaTheme="minorEastAsia"/>
        </w:rPr>
        <w:t>Contract</w:t>
      </w:r>
      <w:bookmarkEnd w:id="40"/>
      <w:proofErr w:type="spellEnd"/>
    </w:p>
    <w:p w14:paraId="23994A73" w14:textId="5646F283" w:rsidR="00E11543" w:rsidRPr="00BB1D2C" w:rsidRDefault="00C37D9E" w:rsidP="00B600B6">
      <w:pPr>
        <w:rPr>
          <w:lang w:val="en-GB"/>
        </w:rPr>
      </w:pPr>
      <w:r>
        <w:rPr>
          <w:lang w:val="en-GB"/>
        </w:rPr>
        <w:t>Ten</w:t>
      </w:r>
      <w:r w:rsidRPr="00BB1D2C">
        <w:rPr>
          <w:lang w:val="en-GB"/>
        </w:rPr>
        <w:t xml:space="preserve"> </w:t>
      </w:r>
      <w:r w:rsidR="00E11543" w:rsidRPr="00BB1D2C">
        <w:rPr>
          <w:lang w:val="en-GB"/>
        </w:rPr>
        <w:t>years from the date on which the contract is signed</w:t>
      </w:r>
      <w:r w:rsidR="005E589F">
        <w:rPr>
          <w:lang w:val="en-GB"/>
        </w:rPr>
        <w:t xml:space="preserve">. </w:t>
      </w:r>
    </w:p>
    <w:p w14:paraId="6BF88F1E" w14:textId="15EEF2AA" w:rsidR="00E11543" w:rsidRPr="00CC7A3E" w:rsidRDefault="00E11543" w:rsidP="00AE288C">
      <w:pPr>
        <w:pStyle w:val="Heading2"/>
        <w:rPr>
          <w:rFonts w:eastAsiaTheme="minorEastAsia"/>
        </w:rPr>
      </w:pPr>
      <w:bookmarkStart w:id="41" w:name="_Toc518487617"/>
      <w:proofErr w:type="spellStart"/>
      <w:r w:rsidRPr="00CC7A3E">
        <w:rPr>
          <w:rFonts w:eastAsiaTheme="minorEastAsia"/>
        </w:rPr>
        <w:t>Insurance</w:t>
      </w:r>
      <w:bookmarkEnd w:id="41"/>
      <w:proofErr w:type="spellEnd"/>
    </w:p>
    <w:p w14:paraId="1A2AC1D1" w14:textId="7407FCC3" w:rsidR="00E11543" w:rsidRPr="00BB1D2C" w:rsidRDefault="00E11543" w:rsidP="00E11543">
      <w:pPr>
        <w:autoSpaceDE w:val="0"/>
        <w:autoSpaceDN w:val="0"/>
        <w:adjustRightInd w:val="0"/>
        <w:spacing w:before="0" w:after="0" w:line="240" w:lineRule="auto"/>
        <w:rPr>
          <w:szCs w:val="22"/>
          <w:lang w:val="en-GB"/>
        </w:rPr>
      </w:pPr>
      <w:r w:rsidRPr="00BB1D2C">
        <w:rPr>
          <w:szCs w:val="22"/>
          <w:lang w:val="en-GB"/>
        </w:rPr>
        <w:t xml:space="preserve">For the duration of the contract, the Provider must carry General Liability insurance guaranteeing coverage of the risks inherent in the performance of the services for which it has been contracted, and agrees to provide </w:t>
      </w:r>
      <w:r w:rsidR="00DA7671">
        <w:rPr>
          <w:szCs w:val="22"/>
          <w:lang w:val="en-GB"/>
        </w:rPr>
        <w:t>APPLUS</w:t>
      </w:r>
      <w:r w:rsidR="003F1B6C">
        <w:rPr>
          <w:color w:val="000000"/>
          <w:szCs w:val="22"/>
          <w:lang w:val="en-GB"/>
        </w:rPr>
        <w:t>/ PTI Company</w:t>
      </w:r>
      <w:r w:rsidRPr="00BB1D2C">
        <w:rPr>
          <w:szCs w:val="22"/>
          <w:lang w:val="en-GB"/>
        </w:rPr>
        <w:t xml:space="preserve"> with a copy of such insurance, as well as any related addendums that may be issued subsequently.</w:t>
      </w:r>
    </w:p>
    <w:p w14:paraId="08CE6F91" w14:textId="77777777" w:rsidR="00E11543" w:rsidRPr="00BB1D2C" w:rsidRDefault="00E11543" w:rsidP="00E11543">
      <w:pPr>
        <w:autoSpaceDE w:val="0"/>
        <w:autoSpaceDN w:val="0"/>
        <w:adjustRightInd w:val="0"/>
        <w:spacing w:before="0" w:after="0" w:line="240" w:lineRule="auto"/>
        <w:rPr>
          <w:szCs w:val="22"/>
          <w:lang w:val="en-GB"/>
        </w:rPr>
      </w:pPr>
    </w:p>
    <w:p w14:paraId="34A4BE19" w14:textId="77777777" w:rsidR="00E11543" w:rsidRDefault="00E11543" w:rsidP="005E589F">
      <w:pPr>
        <w:autoSpaceDE w:val="0"/>
        <w:autoSpaceDN w:val="0"/>
        <w:adjustRightInd w:val="0"/>
        <w:spacing w:before="0" w:after="0" w:line="240" w:lineRule="auto"/>
        <w:rPr>
          <w:szCs w:val="22"/>
          <w:lang w:val="en-GB"/>
        </w:rPr>
      </w:pPr>
      <w:r w:rsidRPr="00BB1D2C">
        <w:rPr>
          <w:szCs w:val="22"/>
          <w:lang w:val="en-GB"/>
        </w:rPr>
        <w:t>Furthermore, the Provider shall be responsible for damages it causes in any of the offices or locations pertaining to this Contract, in accordance with the laws in effect in each country receiving the service.</w:t>
      </w:r>
    </w:p>
    <w:p w14:paraId="125D6D46" w14:textId="0AE00F5F" w:rsidR="00E11543" w:rsidRPr="00CC7A3E" w:rsidRDefault="00E11543" w:rsidP="00AE288C">
      <w:pPr>
        <w:pStyle w:val="Heading2"/>
        <w:rPr>
          <w:rFonts w:eastAsiaTheme="minorEastAsia"/>
        </w:rPr>
      </w:pPr>
      <w:bookmarkStart w:id="42" w:name="_Toc518487618"/>
      <w:r w:rsidRPr="00CC7A3E">
        <w:rPr>
          <w:rFonts w:eastAsiaTheme="minorEastAsia"/>
        </w:rPr>
        <w:t>Training</w:t>
      </w:r>
      <w:bookmarkEnd w:id="42"/>
    </w:p>
    <w:p w14:paraId="07345112" w14:textId="77777777" w:rsidR="00E11543" w:rsidRPr="00BB1D2C" w:rsidRDefault="00E11543" w:rsidP="00E11543">
      <w:pPr>
        <w:autoSpaceDE w:val="0"/>
        <w:autoSpaceDN w:val="0"/>
        <w:adjustRightInd w:val="0"/>
        <w:spacing w:before="0" w:after="0" w:line="240" w:lineRule="auto"/>
        <w:rPr>
          <w:szCs w:val="22"/>
          <w:lang w:val="en-GB"/>
        </w:rPr>
      </w:pPr>
      <w:r w:rsidRPr="00BB1D2C">
        <w:rPr>
          <w:szCs w:val="22"/>
          <w:lang w:val="en-GB"/>
        </w:rPr>
        <w:t>The winning Company shall be responsible for ensuring that its personnel receive such training as is necessary for providing the service, as well as any specific training that may be necessary for performance of all the assigned duties.</w:t>
      </w:r>
    </w:p>
    <w:p w14:paraId="61957252" w14:textId="50BA580C" w:rsidR="00E11543" w:rsidRPr="00CC7A3E" w:rsidRDefault="00E11543" w:rsidP="00AE288C">
      <w:pPr>
        <w:pStyle w:val="Heading2"/>
        <w:rPr>
          <w:rFonts w:eastAsiaTheme="minorEastAsia"/>
        </w:rPr>
      </w:pPr>
      <w:bookmarkStart w:id="43" w:name="_Toc518487619"/>
      <w:r w:rsidRPr="00CC7A3E">
        <w:rPr>
          <w:rFonts w:eastAsiaTheme="minorEastAsia"/>
        </w:rPr>
        <w:t xml:space="preserve">Performance </w:t>
      </w:r>
      <w:proofErr w:type="spellStart"/>
      <w:r w:rsidRPr="00CC7A3E">
        <w:rPr>
          <w:rFonts w:eastAsiaTheme="minorEastAsia"/>
        </w:rPr>
        <w:t>Audits</w:t>
      </w:r>
      <w:bookmarkEnd w:id="43"/>
      <w:proofErr w:type="spellEnd"/>
    </w:p>
    <w:p w14:paraId="1812D6AA" w14:textId="0C7ACA10" w:rsidR="00E11543" w:rsidRPr="00BB1D2C" w:rsidRDefault="00DA7671" w:rsidP="00E11543">
      <w:pPr>
        <w:autoSpaceDE w:val="0"/>
        <w:autoSpaceDN w:val="0"/>
        <w:adjustRightInd w:val="0"/>
        <w:spacing w:before="0" w:after="0" w:line="240" w:lineRule="auto"/>
        <w:rPr>
          <w:szCs w:val="22"/>
          <w:lang w:val="en-GB"/>
        </w:rPr>
      </w:pPr>
      <w:r>
        <w:rPr>
          <w:szCs w:val="22"/>
          <w:lang w:val="en-GB"/>
        </w:rPr>
        <w:t>APPLUS</w:t>
      </w:r>
      <w:r w:rsidR="003F1B6C">
        <w:rPr>
          <w:color w:val="000000"/>
          <w:szCs w:val="22"/>
          <w:lang w:val="en-GB"/>
        </w:rPr>
        <w:t>/ PTI Company</w:t>
      </w:r>
      <w:r w:rsidR="00E11543" w:rsidRPr="00BB1D2C">
        <w:rPr>
          <w:szCs w:val="22"/>
          <w:lang w:val="en-GB"/>
        </w:rPr>
        <w:t xml:space="preserve"> reserves the right to perform supervisory procedures or audits on the provider at such time and place as it deems appropriate, without prior notice, in order to verify the provider's fulfilment of the agreements made in this RFP. The provider shall supply </w:t>
      </w:r>
      <w:r>
        <w:rPr>
          <w:szCs w:val="22"/>
          <w:lang w:val="en-GB"/>
        </w:rPr>
        <w:t>APPLUS</w:t>
      </w:r>
      <w:r w:rsidR="00E11543" w:rsidRPr="00BB1D2C">
        <w:rPr>
          <w:szCs w:val="22"/>
          <w:lang w:val="en-GB"/>
        </w:rPr>
        <w:t xml:space="preserve"> </w:t>
      </w:r>
      <w:r w:rsidR="003F1B6C">
        <w:rPr>
          <w:color w:val="000000"/>
          <w:szCs w:val="22"/>
          <w:lang w:val="en-GB"/>
        </w:rPr>
        <w:t>/ PTI Company</w:t>
      </w:r>
      <w:r w:rsidR="003F1B6C" w:rsidRPr="00BB1D2C">
        <w:rPr>
          <w:szCs w:val="22"/>
          <w:lang w:val="en-GB"/>
        </w:rPr>
        <w:t xml:space="preserve"> </w:t>
      </w:r>
      <w:r w:rsidR="00E11543" w:rsidRPr="00BB1D2C">
        <w:rPr>
          <w:szCs w:val="22"/>
          <w:lang w:val="en-GB"/>
        </w:rPr>
        <w:t>with such data as is required in order to better carry out these supervisory procedures and/or audits.</w:t>
      </w:r>
    </w:p>
    <w:p w14:paraId="1D1D22B8" w14:textId="17D0A877" w:rsidR="00E11543" w:rsidRPr="00CC7A3E" w:rsidRDefault="00E11543" w:rsidP="00AE288C">
      <w:pPr>
        <w:pStyle w:val="Heading2"/>
        <w:rPr>
          <w:rFonts w:eastAsiaTheme="minorEastAsia"/>
        </w:rPr>
      </w:pPr>
      <w:bookmarkStart w:id="44" w:name="_Toc518487620"/>
      <w:proofErr w:type="spellStart"/>
      <w:r w:rsidRPr="00CC7A3E">
        <w:rPr>
          <w:rFonts w:eastAsiaTheme="minorEastAsia"/>
        </w:rPr>
        <w:t>Contingency</w:t>
      </w:r>
      <w:proofErr w:type="spellEnd"/>
      <w:r w:rsidRPr="00CC7A3E">
        <w:rPr>
          <w:rFonts w:eastAsiaTheme="minorEastAsia"/>
        </w:rPr>
        <w:t xml:space="preserve"> </w:t>
      </w:r>
      <w:proofErr w:type="spellStart"/>
      <w:r w:rsidRPr="00CC7A3E">
        <w:rPr>
          <w:rFonts w:eastAsiaTheme="minorEastAsia"/>
        </w:rPr>
        <w:t>plans</w:t>
      </w:r>
      <w:bookmarkEnd w:id="44"/>
      <w:proofErr w:type="spellEnd"/>
    </w:p>
    <w:p w14:paraId="46BD8917" w14:textId="5DA68B65" w:rsidR="00E11543" w:rsidRDefault="00E11543" w:rsidP="00E11543">
      <w:pPr>
        <w:autoSpaceDE w:val="0"/>
        <w:autoSpaceDN w:val="0"/>
        <w:adjustRightInd w:val="0"/>
        <w:spacing w:before="0" w:after="0" w:line="240" w:lineRule="auto"/>
        <w:rPr>
          <w:szCs w:val="22"/>
          <w:lang w:val="en-GB"/>
        </w:rPr>
      </w:pPr>
      <w:r w:rsidRPr="00BB1D2C">
        <w:rPr>
          <w:szCs w:val="22"/>
          <w:lang w:val="en-GB"/>
        </w:rPr>
        <w:t xml:space="preserve">The provider must develop contingency plans that will ensure service under exceptional conditions (for example: strikes, inclement weather, etc.) and inform </w:t>
      </w:r>
      <w:r w:rsidR="00DA7671">
        <w:rPr>
          <w:szCs w:val="22"/>
          <w:lang w:val="en-GB"/>
        </w:rPr>
        <w:t>APPLUS</w:t>
      </w:r>
      <w:r w:rsidR="003F1B6C">
        <w:rPr>
          <w:color w:val="000000"/>
          <w:szCs w:val="22"/>
          <w:lang w:val="en-GB"/>
        </w:rPr>
        <w:t>/ PTI Company</w:t>
      </w:r>
      <w:r w:rsidRPr="00BB1D2C">
        <w:rPr>
          <w:szCs w:val="22"/>
          <w:lang w:val="en-GB"/>
        </w:rPr>
        <w:t xml:space="preserve"> of these.</w:t>
      </w:r>
    </w:p>
    <w:p w14:paraId="6654B304" w14:textId="43C364B0" w:rsidR="000863FD" w:rsidRDefault="000863FD" w:rsidP="00543228">
      <w:pPr>
        <w:pStyle w:val="Heading2"/>
      </w:pPr>
      <w:bookmarkStart w:id="45" w:name="_Toc518487621"/>
      <w:proofErr w:type="spellStart"/>
      <w:r>
        <w:t>Payment</w:t>
      </w:r>
      <w:proofErr w:type="spellEnd"/>
      <w:r>
        <w:t xml:space="preserve"> </w:t>
      </w:r>
      <w:proofErr w:type="spellStart"/>
      <w:r>
        <w:t>method</w:t>
      </w:r>
      <w:bookmarkEnd w:id="45"/>
      <w:proofErr w:type="spellEnd"/>
    </w:p>
    <w:p w14:paraId="1D4D9114" w14:textId="0F0C5FCE" w:rsidR="000863FD" w:rsidRDefault="000863FD" w:rsidP="00543228">
      <w:pPr>
        <w:rPr>
          <w:lang w:val="es-ES" w:eastAsia="es-ES"/>
        </w:rPr>
      </w:pPr>
      <w:proofErr w:type="spellStart"/>
      <w:r>
        <w:rPr>
          <w:lang w:val="es-ES" w:eastAsia="es-ES"/>
        </w:rPr>
        <w:t>All</w:t>
      </w:r>
      <w:proofErr w:type="spellEnd"/>
      <w:r>
        <w:rPr>
          <w:lang w:val="es-ES" w:eastAsia="es-ES"/>
        </w:rPr>
        <w:t xml:space="preserve"> test </w:t>
      </w:r>
      <w:proofErr w:type="spellStart"/>
      <w:r>
        <w:rPr>
          <w:lang w:val="es-ES" w:eastAsia="es-ES"/>
        </w:rPr>
        <w:t>equipment</w:t>
      </w:r>
      <w:proofErr w:type="spellEnd"/>
      <w:r>
        <w:rPr>
          <w:lang w:val="es-ES" w:eastAsia="es-ES"/>
        </w:rPr>
        <w:t xml:space="preserve"> </w:t>
      </w:r>
      <w:proofErr w:type="spellStart"/>
      <w:r>
        <w:rPr>
          <w:lang w:val="es-ES" w:eastAsia="es-ES"/>
        </w:rPr>
        <w:t>will</w:t>
      </w:r>
      <w:proofErr w:type="spellEnd"/>
      <w:r>
        <w:rPr>
          <w:lang w:val="es-ES" w:eastAsia="es-ES"/>
        </w:rPr>
        <w:t xml:space="preserve"> be </w:t>
      </w:r>
      <w:proofErr w:type="spellStart"/>
      <w:r>
        <w:rPr>
          <w:lang w:val="es-ES" w:eastAsia="es-ES"/>
        </w:rPr>
        <w:t>paid</w:t>
      </w:r>
      <w:proofErr w:type="spellEnd"/>
      <w:r>
        <w:rPr>
          <w:lang w:val="es-ES" w:eastAsia="es-ES"/>
        </w:rPr>
        <w:t xml:space="preserve"> </w:t>
      </w:r>
      <w:proofErr w:type="spellStart"/>
      <w:r>
        <w:rPr>
          <w:lang w:val="es-ES" w:eastAsia="es-ES"/>
        </w:rPr>
        <w:t>by</w:t>
      </w:r>
      <w:proofErr w:type="spellEnd"/>
      <w:r>
        <w:rPr>
          <w:lang w:val="es-ES" w:eastAsia="es-ES"/>
        </w:rPr>
        <w:t xml:space="preserve"> Aldagi in </w:t>
      </w:r>
      <w:proofErr w:type="spellStart"/>
      <w:r>
        <w:rPr>
          <w:lang w:val="es-ES" w:eastAsia="es-ES"/>
        </w:rPr>
        <w:t>the</w:t>
      </w:r>
      <w:proofErr w:type="spellEnd"/>
      <w:r>
        <w:rPr>
          <w:lang w:val="es-ES" w:eastAsia="es-ES"/>
        </w:rPr>
        <w:t xml:space="preserve"> </w:t>
      </w:r>
      <w:proofErr w:type="spellStart"/>
      <w:r>
        <w:rPr>
          <w:lang w:val="es-ES" w:eastAsia="es-ES"/>
        </w:rPr>
        <w:t>following</w:t>
      </w:r>
      <w:proofErr w:type="spellEnd"/>
      <w:r>
        <w:rPr>
          <w:lang w:val="es-ES" w:eastAsia="es-ES"/>
        </w:rPr>
        <w:t xml:space="preserve"> </w:t>
      </w:r>
      <w:proofErr w:type="spellStart"/>
      <w:r>
        <w:rPr>
          <w:lang w:val="es-ES" w:eastAsia="es-ES"/>
        </w:rPr>
        <w:t>conditions</w:t>
      </w:r>
      <w:proofErr w:type="spellEnd"/>
      <w:r>
        <w:rPr>
          <w:lang w:val="es-ES" w:eastAsia="es-ES"/>
        </w:rPr>
        <w:t>:</w:t>
      </w:r>
    </w:p>
    <w:p w14:paraId="3D340C6A" w14:textId="4D1C5EAF" w:rsidR="0057147A" w:rsidRDefault="002B4386" w:rsidP="00543228">
      <w:pPr>
        <w:rPr>
          <w:lang w:val="es-ES" w:eastAsia="es-ES"/>
        </w:rPr>
      </w:pPr>
      <w:r>
        <w:rPr>
          <w:lang w:val="es-ES" w:eastAsia="es-ES"/>
        </w:rPr>
        <w:t xml:space="preserve">X% </w:t>
      </w:r>
      <w:proofErr w:type="spellStart"/>
      <w:r>
        <w:rPr>
          <w:lang w:val="es-ES" w:eastAsia="es-ES"/>
        </w:rPr>
        <w:t>Upon</w:t>
      </w:r>
      <w:proofErr w:type="spellEnd"/>
      <w:r>
        <w:rPr>
          <w:lang w:val="es-ES" w:eastAsia="es-ES"/>
        </w:rPr>
        <w:t xml:space="preserve"> </w:t>
      </w:r>
      <w:proofErr w:type="spellStart"/>
      <w:r>
        <w:rPr>
          <w:lang w:val="es-ES" w:eastAsia="es-ES"/>
        </w:rPr>
        <w:t>signing</w:t>
      </w:r>
      <w:proofErr w:type="spellEnd"/>
      <w:r>
        <w:rPr>
          <w:lang w:val="es-ES" w:eastAsia="es-ES"/>
        </w:rPr>
        <w:t xml:space="preserve"> </w:t>
      </w:r>
      <w:proofErr w:type="spellStart"/>
      <w:r>
        <w:rPr>
          <w:lang w:val="es-ES" w:eastAsia="es-ES"/>
        </w:rPr>
        <w:t>the</w:t>
      </w:r>
      <w:proofErr w:type="spellEnd"/>
      <w:r>
        <w:rPr>
          <w:lang w:val="es-ES" w:eastAsia="es-ES"/>
        </w:rPr>
        <w:t xml:space="preserve"> </w:t>
      </w:r>
      <w:proofErr w:type="spellStart"/>
      <w:r>
        <w:rPr>
          <w:lang w:val="es-ES" w:eastAsia="es-ES"/>
        </w:rPr>
        <w:t>agreement</w:t>
      </w:r>
      <w:proofErr w:type="spellEnd"/>
      <w:r>
        <w:rPr>
          <w:lang w:val="es-ES" w:eastAsia="es-ES"/>
        </w:rPr>
        <w:t xml:space="preserve"> </w:t>
      </w:r>
      <w:proofErr w:type="spellStart"/>
      <w:r>
        <w:rPr>
          <w:lang w:val="es-ES" w:eastAsia="es-ES"/>
        </w:rPr>
        <w:t>with</w:t>
      </w:r>
      <w:proofErr w:type="spellEnd"/>
      <w:r>
        <w:rPr>
          <w:lang w:val="es-ES" w:eastAsia="es-ES"/>
        </w:rPr>
        <w:t xml:space="preserve"> </w:t>
      </w:r>
      <w:proofErr w:type="spellStart"/>
      <w:r>
        <w:rPr>
          <w:lang w:val="es-ES" w:eastAsia="es-ES"/>
        </w:rPr>
        <w:t>supplier</w:t>
      </w:r>
      <w:proofErr w:type="spellEnd"/>
      <w:r>
        <w:rPr>
          <w:lang w:val="es-ES" w:eastAsia="es-ES"/>
        </w:rPr>
        <w:t xml:space="preserve"> </w:t>
      </w:r>
    </w:p>
    <w:p w14:paraId="768DBC74" w14:textId="78F56226" w:rsidR="002B4386" w:rsidRDefault="002B4386" w:rsidP="00543228">
      <w:pPr>
        <w:rPr>
          <w:lang w:val="es-ES" w:eastAsia="es-ES"/>
        </w:rPr>
      </w:pPr>
      <w:r>
        <w:rPr>
          <w:lang w:val="es-ES" w:eastAsia="es-ES"/>
        </w:rPr>
        <w:lastRenderedPageBreak/>
        <w:t xml:space="preserve">X% </w:t>
      </w:r>
      <w:proofErr w:type="spellStart"/>
      <w:r>
        <w:rPr>
          <w:lang w:val="es-ES" w:eastAsia="es-ES"/>
        </w:rPr>
        <w:t>Upon</w:t>
      </w:r>
      <w:proofErr w:type="spellEnd"/>
      <w:r>
        <w:rPr>
          <w:lang w:val="es-ES" w:eastAsia="es-ES"/>
        </w:rPr>
        <w:t xml:space="preserve"> </w:t>
      </w:r>
      <w:proofErr w:type="spellStart"/>
      <w:r>
        <w:rPr>
          <w:lang w:val="es-ES" w:eastAsia="es-ES"/>
        </w:rPr>
        <w:t>delivery</w:t>
      </w:r>
      <w:proofErr w:type="spellEnd"/>
      <w:r>
        <w:rPr>
          <w:lang w:val="es-ES" w:eastAsia="es-ES"/>
        </w:rPr>
        <w:t xml:space="preserve"> of </w:t>
      </w:r>
      <w:proofErr w:type="spellStart"/>
      <w:r>
        <w:rPr>
          <w:lang w:val="es-ES" w:eastAsia="es-ES"/>
        </w:rPr>
        <w:t>the</w:t>
      </w:r>
      <w:proofErr w:type="spellEnd"/>
      <w:r>
        <w:rPr>
          <w:lang w:val="es-ES" w:eastAsia="es-ES"/>
        </w:rPr>
        <w:t xml:space="preserve"> </w:t>
      </w:r>
      <w:proofErr w:type="spellStart"/>
      <w:r>
        <w:rPr>
          <w:lang w:val="es-ES" w:eastAsia="es-ES"/>
        </w:rPr>
        <w:t>equipment</w:t>
      </w:r>
      <w:proofErr w:type="spellEnd"/>
      <w:r>
        <w:rPr>
          <w:lang w:val="es-ES" w:eastAsia="es-ES"/>
        </w:rPr>
        <w:t xml:space="preserve"> in Georgia </w:t>
      </w:r>
    </w:p>
    <w:p w14:paraId="78C356CB" w14:textId="75B60FF5" w:rsidR="002B4386" w:rsidRPr="00543228" w:rsidRDefault="002B4386" w:rsidP="00543228">
      <w:pPr>
        <w:rPr>
          <w:lang w:val="es-ES" w:eastAsia="es-ES"/>
        </w:rPr>
      </w:pPr>
      <w:r>
        <w:rPr>
          <w:lang w:val="es-ES" w:eastAsia="es-ES"/>
        </w:rPr>
        <w:t xml:space="preserve">X% </w:t>
      </w:r>
      <w:proofErr w:type="spellStart"/>
      <w:r>
        <w:rPr>
          <w:lang w:val="es-ES" w:eastAsia="es-ES"/>
        </w:rPr>
        <w:t>Upon</w:t>
      </w:r>
      <w:proofErr w:type="spellEnd"/>
      <w:r>
        <w:rPr>
          <w:lang w:val="es-ES" w:eastAsia="es-ES"/>
        </w:rPr>
        <w:t xml:space="preserve"> </w:t>
      </w:r>
      <w:proofErr w:type="spellStart"/>
      <w:r>
        <w:rPr>
          <w:lang w:val="es-ES" w:eastAsia="es-ES"/>
        </w:rPr>
        <w:t>installation</w:t>
      </w:r>
      <w:proofErr w:type="spellEnd"/>
      <w:r>
        <w:rPr>
          <w:lang w:val="es-ES" w:eastAsia="es-ES"/>
        </w:rPr>
        <w:t xml:space="preserve"> </w:t>
      </w:r>
      <w:r w:rsidR="00FA6D01">
        <w:rPr>
          <w:lang w:val="es-ES" w:eastAsia="es-ES"/>
        </w:rPr>
        <w:t xml:space="preserve">of </w:t>
      </w:r>
      <w:proofErr w:type="spellStart"/>
      <w:r w:rsidR="00FA6D01">
        <w:rPr>
          <w:lang w:val="es-ES" w:eastAsia="es-ES"/>
        </w:rPr>
        <w:t>all</w:t>
      </w:r>
      <w:proofErr w:type="spellEnd"/>
      <w:r w:rsidR="00FA6D01">
        <w:rPr>
          <w:lang w:val="es-ES" w:eastAsia="es-ES"/>
        </w:rPr>
        <w:t xml:space="preserve"> </w:t>
      </w:r>
      <w:proofErr w:type="spellStart"/>
      <w:r w:rsidR="00FA6D01">
        <w:rPr>
          <w:lang w:val="es-ES" w:eastAsia="es-ES"/>
        </w:rPr>
        <w:t>lines</w:t>
      </w:r>
      <w:proofErr w:type="spellEnd"/>
      <w:r w:rsidR="00FA6D01">
        <w:rPr>
          <w:lang w:val="es-ES" w:eastAsia="es-ES"/>
        </w:rPr>
        <w:t xml:space="preserve"> </w:t>
      </w:r>
    </w:p>
    <w:p w14:paraId="0F51B790" w14:textId="77777777" w:rsidR="00E11543" w:rsidRPr="00CC7A3E" w:rsidRDefault="00E11543" w:rsidP="00AE288C">
      <w:pPr>
        <w:pStyle w:val="Heading1"/>
        <w:rPr>
          <w:rFonts w:eastAsiaTheme="minorEastAsia"/>
        </w:rPr>
      </w:pPr>
      <w:bookmarkStart w:id="46" w:name="_Toc348364401"/>
      <w:bookmarkStart w:id="47" w:name="_Toc518487622"/>
      <w:proofErr w:type="spellStart"/>
      <w:r w:rsidRPr="00CC7A3E">
        <w:rPr>
          <w:rFonts w:eastAsiaTheme="minorEastAsia"/>
        </w:rPr>
        <w:t>Annulment</w:t>
      </w:r>
      <w:proofErr w:type="spellEnd"/>
      <w:r w:rsidRPr="00CC7A3E">
        <w:rPr>
          <w:rFonts w:eastAsiaTheme="minorEastAsia"/>
        </w:rPr>
        <w:t xml:space="preserve"> </w:t>
      </w:r>
      <w:proofErr w:type="spellStart"/>
      <w:r w:rsidRPr="00CC7A3E">
        <w:rPr>
          <w:rFonts w:eastAsiaTheme="minorEastAsia"/>
        </w:rPr>
        <w:t>or</w:t>
      </w:r>
      <w:proofErr w:type="spellEnd"/>
      <w:r w:rsidRPr="00CC7A3E">
        <w:rPr>
          <w:rFonts w:eastAsiaTheme="minorEastAsia"/>
        </w:rPr>
        <w:t xml:space="preserve"> </w:t>
      </w:r>
      <w:proofErr w:type="spellStart"/>
      <w:r w:rsidRPr="00CC7A3E">
        <w:rPr>
          <w:rFonts w:eastAsiaTheme="minorEastAsia"/>
        </w:rPr>
        <w:t>Modification</w:t>
      </w:r>
      <w:proofErr w:type="spellEnd"/>
      <w:r w:rsidRPr="00CC7A3E">
        <w:rPr>
          <w:rFonts w:eastAsiaTheme="minorEastAsia"/>
        </w:rPr>
        <w:t xml:space="preserve"> of </w:t>
      </w:r>
      <w:proofErr w:type="spellStart"/>
      <w:r w:rsidRPr="00CC7A3E">
        <w:rPr>
          <w:rFonts w:eastAsiaTheme="minorEastAsia"/>
        </w:rPr>
        <w:t>the</w:t>
      </w:r>
      <w:proofErr w:type="spellEnd"/>
      <w:r w:rsidRPr="00CC7A3E">
        <w:rPr>
          <w:rFonts w:eastAsiaTheme="minorEastAsia"/>
        </w:rPr>
        <w:t xml:space="preserve"> </w:t>
      </w:r>
      <w:proofErr w:type="spellStart"/>
      <w:r w:rsidRPr="00CC7A3E">
        <w:rPr>
          <w:rFonts w:eastAsiaTheme="minorEastAsia"/>
        </w:rPr>
        <w:t>Process</w:t>
      </w:r>
      <w:bookmarkEnd w:id="46"/>
      <w:bookmarkEnd w:id="47"/>
      <w:proofErr w:type="spellEnd"/>
    </w:p>
    <w:p w14:paraId="23DE523C" w14:textId="77777777" w:rsidR="00E11543" w:rsidRPr="00BB1D2C" w:rsidRDefault="00E11543" w:rsidP="00E11543">
      <w:pPr>
        <w:autoSpaceDE w:val="0"/>
        <w:autoSpaceDN w:val="0"/>
        <w:adjustRightInd w:val="0"/>
        <w:spacing w:before="0" w:after="0" w:line="240" w:lineRule="auto"/>
        <w:rPr>
          <w:sz w:val="24"/>
          <w:szCs w:val="24"/>
          <w:lang w:val="en-GB"/>
        </w:rPr>
      </w:pPr>
    </w:p>
    <w:p w14:paraId="4C1B2D2B" w14:textId="535F3B64" w:rsidR="00E11543" w:rsidRPr="00BB1D2C" w:rsidRDefault="00DA7671" w:rsidP="00E11543">
      <w:pPr>
        <w:autoSpaceDE w:val="0"/>
        <w:autoSpaceDN w:val="0"/>
        <w:adjustRightInd w:val="0"/>
        <w:spacing w:before="0" w:after="0" w:line="240" w:lineRule="auto"/>
        <w:rPr>
          <w:szCs w:val="22"/>
          <w:lang w:val="en-GB"/>
        </w:rPr>
      </w:pPr>
      <w:r>
        <w:rPr>
          <w:szCs w:val="22"/>
          <w:lang w:val="en-GB"/>
        </w:rPr>
        <w:t>APPLUS</w:t>
      </w:r>
      <w:r w:rsidR="003F1B6C">
        <w:rPr>
          <w:color w:val="000000"/>
          <w:szCs w:val="22"/>
          <w:lang w:val="en-GB"/>
        </w:rPr>
        <w:t>/ PTI Company</w:t>
      </w:r>
      <w:r w:rsidR="00E11543" w:rsidRPr="00BB1D2C">
        <w:rPr>
          <w:szCs w:val="22"/>
          <w:lang w:val="en-GB"/>
        </w:rPr>
        <w:t xml:space="preserve"> reserves the right to suspend or cancel this bidding process at any time, or to make the decision not to award the contract if, in </w:t>
      </w:r>
      <w:r>
        <w:rPr>
          <w:szCs w:val="22"/>
          <w:lang w:val="en-GB"/>
        </w:rPr>
        <w:t>APPLUS</w:t>
      </w:r>
      <w:r w:rsidR="00E11543" w:rsidRPr="00BB1D2C">
        <w:rPr>
          <w:szCs w:val="22"/>
          <w:lang w:val="en-GB"/>
        </w:rPr>
        <w:t>'s</w:t>
      </w:r>
      <w:r w:rsidR="003F1B6C">
        <w:rPr>
          <w:color w:val="000000"/>
          <w:szCs w:val="22"/>
          <w:lang w:val="en-GB"/>
        </w:rPr>
        <w:t xml:space="preserve">/ PTI </w:t>
      </w:r>
      <w:r w:rsidR="00583E6C">
        <w:rPr>
          <w:color w:val="000000"/>
          <w:szCs w:val="22"/>
          <w:lang w:val="en-GB"/>
        </w:rPr>
        <w:t xml:space="preserve">Company’s </w:t>
      </w:r>
      <w:r w:rsidR="00583E6C" w:rsidRPr="00BB1D2C">
        <w:rPr>
          <w:szCs w:val="22"/>
          <w:lang w:val="en-GB"/>
        </w:rPr>
        <w:t>judgment</w:t>
      </w:r>
      <w:r w:rsidR="00E11543" w:rsidRPr="00BB1D2C">
        <w:rPr>
          <w:szCs w:val="22"/>
          <w:lang w:val="en-GB"/>
        </w:rPr>
        <w:t xml:space="preserve">, the received proposals fail to cover the established requirements. Furthermore, throughout the process, </w:t>
      </w:r>
      <w:r>
        <w:rPr>
          <w:szCs w:val="22"/>
          <w:lang w:val="en-GB"/>
        </w:rPr>
        <w:t>APPLUS</w:t>
      </w:r>
      <w:r w:rsidR="003F1B6C">
        <w:rPr>
          <w:color w:val="000000"/>
          <w:szCs w:val="22"/>
          <w:lang w:val="en-GB"/>
        </w:rPr>
        <w:t>/ PTI Company</w:t>
      </w:r>
      <w:r w:rsidR="00E11543" w:rsidRPr="00BB1D2C">
        <w:rPr>
          <w:szCs w:val="22"/>
          <w:lang w:val="en-GB"/>
        </w:rPr>
        <w:t xml:space="preserve"> may modify any condition envisaged in these guidelines if new or unexpected necessities arise, and </w:t>
      </w:r>
      <w:r>
        <w:rPr>
          <w:szCs w:val="22"/>
          <w:lang w:val="en-GB"/>
        </w:rPr>
        <w:t>APPLUS</w:t>
      </w:r>
      <w:r w:rsidR="00E11543" w:rsidRPr="00BB1D2C">
        <w:rPr>
          <w:szCs w:val="22"/>
          <w:lang w:val="en-GB"/>
        </w:rPr>
        <w:t xml:space="preserve"> </w:t>
      </w:r>
      <w:r w:rsidR="003F1B6C">
        <w:rPr>
          <w:color w:val="000000"/>
          <w:szCs w:val="22"/>
          <w:lang w:val="en-GB"/>
        </w:rPr>
        <w:t>/ PTI Company</w:t>
      </w:r>
      <w:r w:rsidR="003F1B6C" w:rsidRPr="00BB1D2C">
        <w:rPr>
          <w:szCs w:val="22"/>
          <w:lang w:val="en-GB"/>
        </w:rPr>
        <w:t xml:space="preserve"> </w:t>
      </w:r>
      <w:r w:rsidR="00E11543" w:rsidRPr="00BB1D2C">
        <w:rPr>
          <w:szCs w:val="22"/>
          <w:lang w:val="en-GB"/>
        </w:rPr>
        <w:t>agrees to communicate any such modifications to the participants in a timely manner.</w:t>
      </w:r>
    </w:p>
    <w:p w14:paraId="52E56223" w14:textId="77777777" w:rsidR="00E11543" w:rsidRPr="00BB1D2C" w:rsidRDefault="00E11543" w:rsidP="00E11543">
      <w:pPr>
        <w:autoSpaceDE w:val="0"/>
        <w:autoSpaceDN w:val="0"/>
        <w:adjustRightInd w:val="0"/>
        <w:spacing w:before="0" w:after="0" w:line="240" w:lineRule="auto"/>
        <w:rPr>
          <w:szCs w:val="22"/>
          <w:lang w:val="en-GB"/>
        </w:rPr>
      </w:pPr>
    </w:p>
    <w:p w14:paraId="16A22F48" w14:textId="77777777" w:rsidR="00E11543" w:rsidRPr="00BB1D2C" w:rsidRDefault="00E11543" w:rsidP="00E11543">
      <w:pPr>
        <w:autoSpaceDE w:val="0"/>
        <w:autoSpaceDN w:val="0"/>
        <w:adjustRightInd w:val="0"/>
        <w:spacing w:before="0" w:after="0" w:line="240" w:lineRule="auto"/>
        <w:rPr>
          <w:szCs w:val="22"/>
          <w:lang w:val="en-GB"/>
        </w:rPr>
      </w:pPr>
      <w:r w:rsidRPr="00BB1D2C">
        <w:rPr>
          <w:szCs w:val="22"/>
          <w:lang w:val="en-GB"/>
        </w:rPr>
        <w:t>Under no circumstances does the submission of a proposal convey the right to a bidder that withdraws such proposal to demand any type of compensation or submit a claim for any costs it may have incurred in order to participate in this bidding process.</w:t>
      </w:r>
    </w:p>
    <w:p w14:paraId="7C59FABE" w14:textId="77777777" w:rsidR="00DB236A" w:rsidRPr="00CC7A3E" w:rsidRDefault="00E11543" w:rsidP="00AE288C">
      <w:pPr>
        <w:pStyle w:val="Heading1"/>
        <w:rPr>
          <w:rFonts w:eastAsiaTheme="minorEastAsia"/>
        </w:rPr>
      </w:pPr>
      <w:bookmarkStart w:id="48" w:name="_Toc348364402"/>
      <w:bookmarkStart w:id="49" w:name="_Toc518487623"/>
      <w:r w:rsidRPr="00CC7A3E">
        <w:rPr>
          <w:rFonts w:eastAsiaTheme="minorEastAsia"/>
        </w:rPr>
        <w:t xml:space="preserve">General </w:t>
      </w:r>
      <w:proofErr w:type="spellStart"/>
      <w:r w:rsidRPr="00CC7A3E">
        <w:rPr>
          <w:rFonts w:eastAsiaTheme="minorEastAsia"/>
        </w:rPr>
        <w:t>Conditions</w:t>
      </w:r>
      <w:bookmarkEnd w:id="48"/>
      <w:bookmarkEnd w:id="49"/>
      <w:proofErr w:type="spellEnd"/>
    </w:p>
    <w:p w14:paraId="0928E0A4" w14:textId="77777777" w:rsidR="00E11543" w:rsidRPr="00CC7A3E" w:rsidRDefault="00E11543" w:rsidP="00AE288C">
      <w:pPr>
        <w:pStyle w:val="Heading2"/>
        <w:rPr>
          <w:rFonts w:eastAsiaTheme="minorEastAsia"/>
        </w:rPr>
      </w:pPr>
      <w:bookmarkStart w:id="50" w:name="_Toc348364403"/>
      <w:bookmarkStart w:id="51" w:name="_Toc518487624"/>
      <w:bookmarkStart w:id="52" w:name="_Toc146972149"/>
      <w:proofErr w:type="spellStart"/>
      <w:r w:rsidRPr="00CC7A3E">
        <w:rPr>
          <w:rFonts w:eastAsiaTheme="minorEastAsia"/>
        </w:rPr>
        <w:t>Confidentiality</w:t>
      </w:r>
      <w:bookmarkEnd w:id="50"/>
      <w:bookmarkEnd w:id="51"/>
      <w:proofErr w:type="spellEnd"/>
    </w:p>
    <w:p w14:paraId="159BCD8D" w14:textId="6AC49B3A" w:rsidR="00E11543" w:rsidRPr="00BB1D2C" w:rsidRDefault="00E11543" w:rsidP="00E11543">
      <w:pPr>
        <w:rPr>
          <w:szCs w:val="22"/>
          <w:lang w:val="en-GB"/>
        </w:rPr>
      </w:pPr>
      <w:r w:rsidRPr="00BB1D2C">
        <w:rPr>
          <w:szCs w:val="22"/>
          <w:lang w:val="en-GB"/>
        </w:rPr>
        <w:t xml:space="preserve">The providers who have been invited to this RFP may not use information of any type (quantitative, technical, etc.) related to it without written permission. Such information may not be copied or disclosed to any third party or to any affiliate or company that is otherwise related to the provider without </w:t>
      </w:r>
      <w:r w:rsidR="00DA7671">
        <w:rPr>
          <w:szCs w:val="22"/>
          <w:lang w:val="en-GB"/>
        </w:rPr>
        <w:t>APPLUS</w:t>
      </w:r>
      <w:r w:rsidRPr="00BB1D2C">
        <w:rPr>
          <w:szCs w:val="22"/>
          <w:lang w:val="en-GB"/>
        </w:rPr>
        <w:t>'s</w:t>
      </w:r>
      <w:r w:rsidR="003F1B6C">
        <w:rPr>
          <w:color w:val="000000"/>
          <w:szCs w:val="22"/>
          <w:lang w:val="en-GB"/>
        </w:rPr>
        <w:t xml:space="preserve">/ PTI Company’s </w:t>
      </w:r>
      <w:r w:rsidRPr="00BB1D2C">
        <w:rPr>
          <w:szCs w:val="22"/>
          <w:lang w:val="en-GB"/>
        </w:rPr>
        <w:t xml:space="preserve"> prior written consent.</w:t>
      </w:r>
    </w:p>
    <w:p w14:paraId="283BF9A1" w14:textId="0A35B585" w:rsidR="00E11543" w:rsidRPr="00BB1D2C" w:rsidRDefault="00E11543" w:rsidP="00E11543">
      <w:pPr>
        <w:rPr>
          <w:szCs w:val="22"/>
          <w:lang w:val="en-GB"/>
        </w:rPr>
      </w:pPr>
      <w:r w:rsidRPr="00BB1D2C">
        <w:rPr>
          <w:szCs w:val="22"/>
          <w:lang w:val="en-GB"/>
        </w:rPr>
        <w:t>Likewise, all information contained in the provider's response shall b</w:t>
      </w:r>
      <w:r w:rsidR="006D2A95">
        <w:rPr>
          <w:szCs w:val="22"/>
          <w:lang w:val="en-GB"/>
        </w:rPr>
        <w:t xml:space="preserve">e treated as confidential by </w:t>
      </w:r>
      <w:r w:rsidR="00DA7671">
        <w:rPr>
          <w:szCs w:val="22"/>
          <w:lang w:val="en-GB"/>
        </w:rPr>
        <w:t>APPLUS</w:t>
      </w:r>
      <w:r w:rsidR="003F1B6C">
        <w:rPr>
          <w:color w:val="000000"/>
          <w:szCs w:val="22"/>
          <w:lang w:val="en-GB"/>
        </w:rPr>
        <w:t>/ PTI Company’s</w:t>
      </w:r>
      <w:r w:rsidRPr="00BB1D2C">
        <w:rPr>
          <w:szCs w:val="22"/>
          <w:lang w:val="en-GB"/>
        </w:rPr>
        <w:t xml:space="preserve">. </w:t>
      </w:r>
    </w:p>
    <w:p w14:paraId="3918F646" w14:textId="77777777" w:rsidR="00E11543" w:rsidRPr="00BB1D2C" w:rsidRDefault="00E11543" w:rsidP="00E11543">
      <w:pPr>
        <w:rPr>
          <w:szCs w:val="22"/>
          <w:lang w:val="en-GB"/>
        </w:rPr>
      </w:pPr>
      <w:r w:rsidRPr="00BB1D2C">
        <w:rPr>
          <w:szCs w:val="22"/>
          <w:lang w:val="en-GB"/>
        </w:rPr>
        <w:t>Furthermore, in protection of the agreement that is reached, the provider shall guarantee the utmost confidentiality in its internal processes.</w:t>
      </w:r>
    </w:p>
    <w:p w14:paraId="2AA18C50" w14:textId="500EB5FE" w:rsidR="00E11543" w:rsidRPr="00BB1D2C" w:rsidRDefault="00E11543" w:rsidP="00E11543">
      <w:pPr>
        <w:rPr>
          <w:szCs w:val="22"/>
          <w:lang w:val="en-GB"/>
        </w:rPr>
      </w:pPr>
      <w:r w:rsidRPr="00BB1D2C">
        <w:rPr>
          <w:szCs w:val="22"/>
          <w:lang w:val="en-GB"/>
        </w:rPr>
        <w:t xml:space="preserve">All responses received to this RFP, as well as any additional communications, documents, data, etc. in relation to it, shall be the exclusive property of </w:t>
      </w:r>
      <w:r w:rsidR="00DA7671">
        <w:rPr>
          <w:szCs w:val="22"/>
          <w:lang w:val="en-GB"/>
        </w:rPr>
        <w:t>APPLUS</w:t>
      </w:r>
      <w:r w:rsidR="003F1B6C">
        <w:rPr>
          <w:color w:val="000000"/>
          <w:szCs w:val="22"/>
          <w:lang w:val="en-GB"/>
        </w:rPr>
        <w:t>/ PTI Company</w:t>
      </w:r>
      <w:r w:rsidRPr="00BB1D2C">
        <w:rPr>
          <w:szCs w:val="22"/>
          <w:lang w:val="en-GB"/>
        </w:rPr>
        <w:t>.</w:t>
      </w:r>
    </w:p>
    <w:p w14:paraId="359AEA77" w14:textId="77777777" w:rsidR="00E11543" w:rsidRPr="00CC7A3E" w:rsidRDefault="00E11543" w:rsidP="00AE288C">
      <w:pPr>
        <w:pStyle w:val="Heading2"/>
        <w:rPr>
          <w:rFonts w:eastAsiaTheme="minorEastAsia"/>
        </w:rPr>
      </w:pPr>
      <w:bookmarkStart w:id="53" w:name="_Toc348364406"/>
      <w:bookmarkStart w:id="54" w:name="_Toc518487625"/>
      <w:bookmarkStart w:id="55" w:name="_Toc146972153"/>
      <w:bookmarkEnd w:id="52"/>
      <w:r w:rsidRPr="00CC7A3E">
        <w:rPr>
          <w:rFonts w:eastAsiaTheme="minorEastAsia"/>
        </w:rPr>
        <w:t xml:space="preserve">Business </w:t>
      </w:r>
      <w:proofErr w:type="spellStart"/>
      <w:r w:rsidRPr="00CC7A3E">
        <w:rPr>
          <w:rFonts w:eastAsiaTheme="minorEastAsia"/>
        </w:rPr>
        <w:t>Ethics</w:t>
      </w:r>
      <w:bookmarkEnd w:id="53"/>
      <w:proofErr w:type="spellEnd"/>
      <w:r w:rsidR="005E589F" w:rsidRPr="00CC7A3E">
        <w:rPr>
          <w:rFonts w:eastAsiaTheme="minorEastAsia"/>
        </w:rPr>
        <w:t xml:space="preserve"> &amp; Anti-</w:t>
      </w:r>
      <w:proofErr w:type="spellStart"/>
      <w:r w:rsidR="005E589F" w:rsidRPr="00CC7A3E">
        <w:rPr>
          <w:rFonts w:eastAsiaTheme="minorEastAsia"/>
        </w:rPr>
        <w:t>corruption</w:t>
      </w:r>
      <w:bookmarkEnd w:id="54"/>
      <w:proofErr w:type="spellEnd"/>
    </w:p>
    <w:p w14:paraId="021EA9DF" w14:textId="5F68B933" w:rsidR="00E11543" w:rsidRPr="00BB1D2C" w:rsidRDefault="00E11543" w:rsidP="00E11543">
      <w:pPr>
        <w:rPr>
          <w:szCs w:val="22"/>
          <w:lang w:val="en-GB"/>
        </w:rPr>
      </w:pPr>
      <w:r w:rsidRPr="00BB1D2C">
        <w:rPr>
          <w:szCs w:val="22"/>
          <w:lang w:val="en-GB"/>
        </w:rPr>
        <w:t xml:space="preserve">The designated participant shall observe the highest standards of business ethics. Its policies and operational regulations must provide measures that ensure that its employees and representatives will not make, receive or offer any type of gift, favour or payment, including loans or any other type of consideration that could involve the client's employees or other related persons. Any incentives aimed at procuring the award of this or any other contract with </w:t>
      </w:r>
      <w:r w:rsidR="00DA7671">
        <w:rPr>
          <w:szCs w:val="22"/>
          <w:lang w:val="en-GB"/>
        </w:rPr>
        <w:t>APPLUS</w:t>
      </w:r>
      <w:r w:rsidR="003F1B6C">
        <w:rPr>
          <w:color w:val="000000"/>
          <w:szCs w:val="22"/>
          <w:lang w:val="en-GB"/>
        </w:rPr>
        <w:t>/ PTI Company</w:t>
      </w:r>
      <w:r w:rsidRPr="00BB1D2C">
        <w:rPr>
          <w:szCs w:val="22"/>
          <w:lang w:val="en-GB"/>
        </w:rPr>
        <w:t xml:space="preserve"> may be grounds for dismissal of the participant.</w:t>
      </w:r>
    </w:p>
    <w:p w14:paraId="26D5C6AE" w14:textId="77777777" w:rsidR="00E11543" w:rsidRPr="00CC7A3E" w:rsidRDefault="00E11543" w:rsidP="00AE288C">
      <w:pPr>
        <w:pStyle w:val="Heading2"/>
        <w:rPr>
          <w:rFonts w:eastAsiaTheme="minorEastAsia"/>
        </w:rPr>
      </w:pPr>
      <w:bookmarkStart w:id="56" w:name="_Toc348364407"/>
      <w:bookmarkStart w:id="57" w:name="_Toc518487626"/>
      <w:bookmarkStart w:id="58" w:name="_Toc146972155"/>
      <w:bookmarkEnd w:id="55"/>
      <w:proofErr w:type="spellStart"/>
      <w:r w:rsidRPr="00CC7A3E">
        <w:rPr>
          <w:rFonts w:eastAsiaTheme="minorEastAsia"/>
        </w:rPr>
        <w:lastRenderedPageBreak/>
        <w:t>Workplace</w:t>
      </w:r>
      <w:proofErr w:type="spellEnd"/>
      <w:r w:rsidRPr="00CC7A3E">
        <w:rPr>
          <w:rFonts w:eastAsiaTheme="minorEastAsia"/>
        </w:rPr>
        <w:t xml:space="preserve"> Safety</w:t>
      </w:r>
      <w:bookmarkEnd w:id="56"/>
      <w:bookmarkEnd w:id="57"/>
    </w:p>
    <w:p w14:paraId="2D5B2B10" w14:textId="77777777" w:rsidR="00E11543" w:rsidRDefault="00E11543" w:rsidP="00E11543">
      <w:pPr>
        <w:rPr>
          <w:szCs w:val="22"/>
          <w:lang w:val="en-GB"/>
        </w:rPr>
      </w:pPr>
      <w:r w:rsidRPr="00BB1D2C">
        <w:rPr>
          <w:szCs w:val="22"/>
          <w:lang w:val="en-GB"/>
        </w:rPr>
        <w:t xml:space="preserve">The winning bidder shall comply with the provisions of the Regulations </w:t>
      </w:r>
      <w:r w:rsidR="00E637CE">
        <w:rPr>
          <w:szCs w:val="22"/>
          <w:lang w:val="en-GB"/>
        </w:rPr>
        <w:t>of each Country</w:t>
      </w:r>
      <w:r w:rsidR="00E637CE" w:rsidRPr="00BB1D2C">
        <w:rPr>
          <w:szCs w:val="22"/>
          <w:lang w:val="en-GB"/>
        </w:rPr>
        <w:t xml:space="preserve"> </w:t>
      </w:r>
      <w:r w:rsidRPr="00BB1D2C">
        <w:rPr>
          <w:szCs w:val="22"/>
          <w:lang w:val="en-GB"/>
        </w:rPr>
        <w:t xml:space="preserve">on WORKPLACE SAFETY, in accordance with the most current legislation in effect. </w:t>
      </w:r>
    </w:p>
    <w:p w14:paraId="415A6A99" w14:textId="77777777" w:rsidR="00E11543" w:rsidRPr="00CC7A3E" w:rsidRDefault="00E11543" w:rsidP="00AE288C">
      <w:pPr>
        <w:pStyle w:val="Heading1"/>
        <w:rPr>
          <w:rFonts w:eastAsiaTheme="minorEastAsia"/>
        </w:rPr>
      </w:pPr>
      <w:bookmarkStart w:id="59" w:name="_Toc348364408"/>
      <w:bookmarkStart w:id="60" w:name="_Toc518487627"/>
      <w:bookmarkEnd w:id="58"/>
      <w:proofErr w:type="spellStart"/>
      <w:r w:rsidRPr="00CC7A3E">
        <w:rPr>
          <w:rFonts w:eastAsiaTheme="minorEastAsia"/>
        </w:rPr>
        <w:t>Appendices</w:t>
      </w:r>
      <w:bookmarkEnd w:id="59"/>
      <w:bookmarkEnd w:id="60"/>
      <w:proofErr w:type="spellEnd"/>
    </w:p>
    <w:p w14:paraId="1DA79E58" w14:textId="77777777" w:rsidR="00E11543" w:rsidRPr="00CC7A3E" w:rsidRDefault="001E333F" w:rsidP="00E11543">
      <w:pPr>
        <w:rPr>
          <w:szCs w:val="22"/>
          <w:lang w:val="en-GB"/>
        </w:rPr>
      </w:pPr>
      <w:r w:rsidRPr="00CC7A3E">
        <w:rPr>
          <w:szCs w:val="22"/>
          <w:lang w:val="en-GB"/>
        </w:rPr>
        <w:t>"Appendix I</w:t>
      </w:r>
      <w:r w:rsidR="00E11543" w:rsidRPr="00CC7A3E">
        <w:rPr>
          <w:szCs w:val="22"/>
          <w:lang w:val="en-GB"/>
        </w:rPr>
        <w:t xml:space="preserve"> Acceptance of Participation"</w:t>
      </w:r>
    </w:p>
    <w:p w14:paraId="76F462FA" w14:textId="3D36CC6F" w:rsidR="004A3E67" w:rsidRPr="00CC7A3E" w:rsidRDefault="004A3E67" w:rsidP="00E11543">
      <w:pPr>
        <w:rPr>
          <w:szCs w:val="22"/>
          <w:lang w:val="en-GB"/>
        </w:rPr>
      </w:pPr>
      <w:r w:rsidRPr="00CC7A3E">
        <w:rPr>
          <w:szCs w:val="22"/>
          <w:lang w:val="en-GB"/>
        </w:rPr>
        <w:t xml:space="preserve">“Appendix II </w:t>
      </w:r>
      <w:r w:rsidR="007C0AF2">
        <w:rPr>
          <w:szCs w:val="22"/>
          <w:lang w:val="en-GB"/>
        </w:rPr>
        <w:t>Qualification requirements</w:t>
      </w:r>
      <w:r w:rsidRPr="00CC7A3E">
        <w:rPr>
          <w:szCs w:val="22"/>
          <w:lang w:val="en-GB"/>
        </w:rPr>
        <w:t xml:space="preserve">” </w:t>
      </w:r>
    </w:p>
    <w:p w14:paraId="1FE7097C" w14:textId="77777777" w:rsidR="00B852EA" w:rsidRPr="00CC7A3E" w:rsidRDefault="00B852EA" w:rsidP="00B852EA">
      <w:pPr>
        <w:rPr>
          <w:bCs/>
          <w:color w:val="000000"/>
          <w:szCs w:val="22"/>
          <w:lang w:val="en-GB"/>
        </w:rPr>
      </w:pPr>
      <w:r w:rsidRPr="00CC7A3E">
        <w:rPr>
          <w:bCs/>
          <w:color w:val="000000"/>
          <w:szCs w:val="22"/>
          <w:lang w:val="en-GB"/>
        </w:rPr>
        <w:t>"Appendix III Test Equipment requirements."</w:t>
      </w:r>
    </w:p>
    <w:p w14:paraId="1BC05E2C" w14:textId="3DE982D8" w:rsidR="00D013C2" w:rsidRPr="00CC7A3E" w:rsidRDefault="00D013C2" w:rsidP="00B852EA">
      <w:pPr>
        <w:rPr>
          <w:szCs w:val="22"/>
          <w:lang w:val="en-GB"/>
        </w:rPr>
      </w:pPr>
      <w:r w:rsidRPr="00CC7A3E">
        <w:rPr>
          <w:bCs/>
          <w:color w:val="000000"/>
          <w:szCs w:val="22"/>
          <w:lang w:val="en-GB"/>
        </w:rPr>
        <w:t>Excel. Prices summary.</w:t>
      </w:r>
    </w:p>
    <w:p w14:paraId="07459315" w14:textId="77777777" w:rsidR="0046134B" w:rsidRPr="0046134B" w:rsidRDefault="0046134B" w:rsidP="0046134B">
      <w:pPr>
        <w:rPr>
          <w:lang w:val="es-ES" w:eastAsia="es-ES"/>
        </w:rPr>
      </w:pPr>
    </w:p>
    <w:sectPr w:rsidR="0046134B" w:rsidRPr="0046134B" w:rsidSect="00D013C2">
      <w:headerReference w:type="even" r:id="rId16"/>
      <w:headerReference w:type="default" r:id="rId17"/>
      <w:footerReference w:type="even" r:id="rId18"/>
      <w:footerReference w:type="default" r:id="rId19"/>
      <w:headerReference w:type="first" r:id="rId20"/>
      <w:footerReference w:type="first" r:id="rId2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7F28F" w14:textId="77777777" w:rsidR="000863FD" w:rsidRDefault="000863FD" w:rsidP="009575B9">
      <w:pPr>
        <w:spacing w:before="0" w:after="0" w:line="240" w:lineRule="auto"/>
      </w:pPr>
      <w:r>
        <w:separator/>
      </w:r>
    </w:p>
  </w:endnote>
  <w:endnote w:type="continuationSeparator" w:id="0">
    <w:p w14:paraId="6DFB9E20" w14:textId="77777777" w:rsidR="000863FD" w:rsidRDefault="000863FD" w:rsidP="009575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A5D23" w14:textId="77777777" w:rsidR="000863FD" w:rsidRDefault="000863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D3EC" w14:textId="77777777" w:rsidR="000863FD" w:rsidRDefault="000863FD">
    <w:pPr>
      <w:pStyle w:val="Footer"/>
      <w:pBdr>
        <w:top w:val="single" w:sz="4" w:space="1" w:color="A5A5A5" w:themeColor="background1" w:themeShade="A5"/>
      </w:pBdr>
      <w:jc w:val="right"/>
      <w:rPr>
        <w:color w:val="7F7F7F" w:themeColor="background1" w:themeShade="7F"/>
      </w:rPr>
    </w:pPr>
    <w:r w:rsidRPr="00CC7A3E">
      <w:rPr>
        <w:color w:val="7F7F7F" w:themeColor="background1" w:themeShade="7F"/>
        <w:lang w:val="es-ES"/>
      </w:rPr>
      <w:t xml:space="preserve">APPLUS </w:t>
    </w:r>
    <w:r w:rsidRPr="004F243F">
      <w:rPr>
        <w:color w:val="7F7F7F" w:themeColor="background1" w:themeShade="7F"/>
      </w:rPr>
      <w:t>Purchasing</w:t>
    </w:r>
    <w:r w:rsidRPr="00CC7A3E">
      <w:rPr>
        <w:color w:val="7F7F7F" w:themeColor="background1" w:themeShade="7F"/>
        <w:lang w:val="es-ES"/>
      </w:rPr>
      <w:t xml:space="preserve"> </w:t>
    </w:r>
    <w:r w:rsidRPr="004F243F">
      <w:rPr>
        <w:color w:val="7F7F7F" w:themeColor="background1" w:themeShade="7F"/>
      </w:rPr>
      <w:t>Department</w:t>
    </w:r>
  </w:p>
  <w:p w14:paraId="25B68469" w14:textId="77777777" w:rsidR="000863FD" w:rsidRDefault="000863FD">
    <w:pPr>
      <w:pStyle w:val="Footer"/>
    </w:pPr>
    <w:r>
      <w:rPr>
        <w:sz w:val="20"/>
      </w:rPr>
      <w:fldChar w:fldCharType="begin"/>
    </w:r>
    <w:r>
      <w:instrText xml:space="preserve"> PAGE   \* MERGEFORMAT </w:instrText>
    </w:r>
    <w:r>
      <w:rPr>
        <w:sz w:val="20"/>
      </w:rPr>
      <w:fldChar w:fldCharType="separate"/>
    </w:r>
    <w:r w:rsidR="000E3695" w:rsidRPr="000E3695">
      <w:rPr>
        <w:rFonts w:asciiTheme="majorHAnsi" w:hAnsiTheme="majorHAnsi"/>
        <w:noProof/>
        <w:color w:val="4F81BD" w:themeColor="accent1"/>
        <w:sz w:val="40"/>
        <w:szCs w:val="40"/>
      </w:rPr>
      <w:t>2</w:t>
    </w:r>
    <w:r>
      <w:rPr>
        <w:rFonts w:asciiTheme="majorHAnsi" w:hAnsiTheme="majorHAnsi"/>
        <w:noProof/>
        <w:color w:val="4F81BD" w:themeColor="accent1"/>
        <w:sz w:val="40"/>
        <w:szCs w:val="4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B4B86" w14:textId="77777777" w:rsidR="000863FD" w:rsidRDefault="00086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F9E56" w14:textId="77777777" w:rsidR="000863FD" w:rsidRDefault="000863FD" w:rsidP="009575B9">
      <w:pPr>
        <w:spacing w:before="0" w:after="0" w:line="240" w:lineRule="auto"/>
      </w:pPr>
      <w:r>
        <w:separator/>
      </w:r>
    </w:p>
  </w:footnote>
  <w:footnote w:type="continuationSeparator" w:id="0">
    <w:p w14:paraId="44E871BC" w14:textId="77777777" w:rsidR="000863FD" w:rsidRDefault="000863FD" w:rsidP="009575B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FF5F2" w14:textId="504CA454" w:rsidR="000863FD" w:rsidRDefault="000863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41"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83"/>
    </w:tblGrid>
    <w:tr w:rsidR="000863FD" w14:paraId="738610EB" w14:textId="77777777" w:rsidTr="009575B9">
      <w:trPr>
        <w:trHeight w:val="288"/>
      </w:trPr>
      <w:tc>
        <w:tcPr>
          <w:tcW w:w="7582" w:type="dxa"/>
        </w:tcPr>
        <w:p w14:paraId="637805D2" w14:textId="77777777" w:rsidR="000863FD" w:rsidRDefault="000863FD" w:rsidP="009575B9">
          <w:pPr>
            <w:pStyle w:val="Header"/>
            <w:rPr>
              <w:rFonts w:asciiTheme="majorHAnsi" w:eastAsiaTheme="majorEastAsia" w:hAnsiTheme="majorHAnsi" w:cstheme="majorBidi"/>
              <w:sz w:val="36"/>
              <w:szCs w:val="36"/>
            </w:rPr>
          </w:pPr>
          <w:r w:rsidRPr="009575B9">
            <w:rPr>
              <w:rFonts w:asciiTheme="majorHAnsi" w:eastAsiaTheme="majorEastAsia" w:hAnsiTheme="majorHAnsi" w:cstheme="majorBidi"/>
              <w:noProof/>
              <w:sz w:val="36"/>
              <w:szCs w:val="36"/>
            </w:rPr>
            <w:drawing>
              <wp:inline distT="0" distB="0" distL="0" distR="0" wp14:anchorId="23682D02" wp14:editId="23682D03">
                <wp:extent cx="2486025" cy="1019175"/>
                <wp:effectExtent l="19050" t="0" r="9525" b="0"/>
                <wp:docPr id="2" name="Imagen 3" descr="logoap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pplus"/>
                        <pic:cNvPicPr>
                          <a:picLocks noChangeAspect="1" noChangeArrowheads="1"/>
                        </pic:cNvPicPr>
                      </pic:nvPicPr>
                      <pic:blipFill>
                        <a:blip r:embed="rId1"/>
                        <a:srcRect/>
                        <a:stretch>
                          <a:fillRect/>
                        </a:stretch>
                      </pic:blipFill>
                      <pic:spPr bwMode="auto">
                        <a:xfrm>
                          <a:off x="0" y="0"/>
                          <a:ext cx="2486025" cy="1019175"/>
                        </a:xfrm>
                        <a:prstGeom prst="rect">
                          <a:avLst/>
                        </a:prstGeom>
                        <a:noFill/>
                        <a:ln w="9525">
                          <a:noFill/>
                          <a:miter lim="800000"/>
                          <a:headEnd/>
                          <a:tailEnd/>
                        </a:ln>
                      </pic:spPr>
                    </pic:pic>
                  </a:graphicData>
                </a:graphic>
              </wp:inline>
            </w:drawing>
          </w:r>
        </w:p>
      </w:tc>
    </w:tr>
  </w:tbl>
  <w:p w14:paraId="463F29E8" w14:textId="27490DF3" w:rsidR="000863FD" w:rsidRDefault="000863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0AD66" w14:textId="148BBFE0" w:rsidR="000863FD" w:rsidRDefault="000863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3A081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B4721"/>
    <w:multiLevelType w:val="hybridMultilevel"/>
    <w:tmpl w:val="70B2BC2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28025A0"/>
    <w:multiLevelType w:val="hybridMultilevel"/>
    <w:tmpl w:val="B0EA91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610425"/>
    <w:multiLevelType w:val="hybridMultilevel"/>
    <w:tmpl w:val="737238B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nsid w:val="062309F4"/>
    <w:multiLevelType w:val="hybridMultilevel"/>
    <w:tmpl w:val="FC5C011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28F44727"/>
    <w:multiLevelType w:val="hybridMultilevel"/>
    <w:tmpl w:val="31247F40"/>
    <w:lvl w:ilvl="0" w:tplc="80FE2830">
      <w:start w:val="1"/>
      <w:numFmt w:val="upperRoman"/>
      <w:pStyle w:val="HeadingAnexo"/>
      <w:lvlText w:val="ANEXO %1."/>
      <w:lvlJc w:val="left"/>
      <w:pPr>
        <w:tabs>
          <w:tab w:val="num" w:pos="1701"/>
        </w:tabs>
        <w:ind w:left="1701" w:hanging="170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FA59E0"/>
    <w:multiLevelType w:val="hybridMultilevel"/>
    <w:tmpl w:val="713A54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3A539D0"/>
    <w:multiLevelType w:val="hybridMultilevel"/>
    <w:tmpl w:val="8D1003AA"/>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8">
    <w:nsid w:val="5EF82AFF"/>
    <w:multiLevelType w:val="hybridMultilevel"/>
    <w:tmpl w:val="65EEB142"/>
    <w:lvl w:ilvl="0" w:tplc="2CC838DA">
      <w:numFmt w:val="bullet"/>
      <w:lvlText w:val="-"/>
      <w:lvlJc w:val="left"/>
      <w:pPr>
        <w:tabs>
          <w:tab w:val="num" w:pos="1774"/>
        </w:tabs>
        <w:ind w:left="1774" w:hanging="360"/>
      </w:pPr>
      <w:rPr>
        <w:rFonts w:ascii="Verdana" w:eastAsia="Times New Roman" w:hAnsi="Verdana" w:cs="Times New Roman" w:hint="default"/>
      </w:rPr>
    </w:lvl>
    <w:lvl w:ilvl="1" w:tplc="04090003" w:tentative="1">
      <w:start w:val="1"/>
      <w:numFmt w:val="bullet"/>
      <w:lvlText w:val="o"/>
      <w:lvlJc w:val="left"/>
      <w:pPr>
        <w:tabs>
          <w:tab w:val="num" w:pos="2494"/>
        </w:tabs>
        <w:ind w:left="2494" w:hanging="360"/>
      </w:pPr>
      <w:rPr>
        <w:rFonts w:ascii="Courier New" w:hAnsi="Courier New" w:cs="Courier New" w:hint="default"/>
      </w:rPr>
    </w:lvl>
    <w:lvl w:ilvl="2" w:tplc="04090005" w:tentative="1">
      <w:start w:val="1"/>
      <w:numFmt w:val="bullet"/>
      <w:lvlText w:val=""/>
      <w:lvlJc w:val="left"/>
      <w:pPr>
        <w:tabs>
          <w:tab w:val="num" w:pos="3214"/>
        </w:tabs>
        <w:ind w:left="3214" w:hanging="360"/>
      </w:pPr>
      <w:rPr>
        <w:rFonts w:ascii="Wingdings" w:hAnsi="Wingdings" w:hint="default"/>
      </w:rPr>
    </w:lvl>
    <w:lvl w:ilvl="3" w:tplc="04090001" w:tentative="1">
      <w:start w:val="1"/>
      <w:numFmt w:val="bullet"/>
      <w:lvlText w:val=""/>
      <w:lvlJc w:val="left"/>
      <w:pPr>
        <w:tabs>
          <w:tab w:val="num" w:pos="3934"/>
        </w:tabs>
        <w:ind w:left="3934" w:hanging="360"/>
      </w:pPr>
      <w:rPr>
        <w:rFonts w:ascii="Symbol" w:hAnsi="Symbol" w:hint="default"/>
      </w:rPr>
    </w:lvl>
    <w:lvl w:ilvl="4" w:tplc="04090003" w:tentative="1">
      <w:start w:val="1"/>
      <w:numFmt w:val="bullet"/>
      <w:lvlText w:val="o"/>
      <w:lvlJc w:val="left"/>
      <w:pPr>
        <w:tabs>
          <w:tab w:val="num" w:pos="4654"/>
        </w:tabs>
        <w:ind w:left="4654" w:hanging="360"/>
      </w:pPr>
      <w:rPr>
        <w:rFonts w:ascii="Courier New" w:hAnsi="Courier New" w:cs="Courier New" w:hint="default"/>
      </w:rPr>
    </w:lvl>
    <w:lvl w:ilvl="5" w:tplc="04090005" w:tentative="1">
      <w:start w:val="1"/>
      <w:numFmt w:val="bullet"/>
      <w:lvlText w:val=""/>
      <w:lvlJc w:val="left"/>
      <w:pPr>
        <w:tabs>
          <w:tab w:val="num" w:pos="5374"/>
        </w:tabs>
        <w:ind w:left="5374" w:hanging="360"/>
      </w:pPr>
      <w:rPr>
        <w:rFonts w:ascii="Wingdings" w:hAnsi="Wingdings" w:hint="default"/>
      </w:rPr>
    </w:lvl>
    <w:lvl w:ilvl="6" w:tplc="04090001" w:tentative="1">
      <w:start w:val="1"/>
      <w:numFmt w:val="bullet"/>
      <w:lvlText w:val=""/>
      <w:lvlJc w:val="left"/>
      <w:pPr>
        <w:tabs>
          <w:tab w:val="num" w:pos="6094"/>
        </w:tabs>
        <w:ind w:left="6094" w:hanging="360"/>
      </w:pPr>
      <w:rPr>
        <w:rFonts w:ascii="Symbol" w:hAnsi="Symbol" w:hint="default"/>
      </w:rPr>
    </w:lvl>
    <w:lvl w:ilvl="7" w:tplc="04090003" w:tentative="1">
      <w:start w:val="1"/>
      <w:numFmt w:val="bullet"/>
      <w:lvlText w:val="o"/>
      <w:lvlJc w:val="left"/>
      <w:pPr>
        <w:tabs>
          <w:tab w:val="num" w:pos="6814"/>
        </w:tabs>
        <w:ind w:left="6814" w:hanging="360"/>
      </w:pPr>
      <w:rPr>
        <w:rFonts w:ascii="Courier New" w:hAnsi="Courier New" w:cs="Courier New" w:hint="default"/>
      </w:rPr>
    </w:lvl>
    <w:lvl w:ilvl="8" w:tplc="04090005" w:tentative="1">
      <w:start w:val="1"/>
      <w:numFmt w:val="bullet"/>
      <w:lvlText w:val=""/>
      <w:lvlJc w:val="left"/>
      <w:pPr>
        <w:tabs>
          <w:tab w:val="num" w:pos="7534"/>
        </w:tabs>
        <w:ind w:left="7534" w:hanging="360"/>
      </w:pPr>
      <w:rPr>
        <w:rFonts w:ascii="Wingdings" w:hAnsi="Wingdings" w:hint="default"/>
      </w:rPr>
    </w:lvl>
  </w:abstractNum>
  <w:abstractNum w:abstractNumId="9">
    <w:nsid w:val="70000BB9"/>
    <w:multiLevelType w:val="multilevel"/>
    <w:tmpl w:val="6286346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936"/>
        </w:tabs>
        <w:ind w:left="93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76BF52A9"/>
    <w:multiLevelType w:val="hybridMultilevel"/>
    <w:tmpl w:val="D3A88D96"/>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nsid w:val="7F0A6736"/>
    <w:multiLevelType w:val="hybridMultilevel"/>
    <w:tmpl w:val="A1F26F72"/>
    <w:lvl w:ilvl="0" w:tplc="14CE939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7F79142F"/>
    <w:multiLevelType w:val="hybridMultilevel"/>
    <w:tmpl w:val="0B60B5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9"/>
  </w:num>
  <w:num w:numId="14">
    <w:abstractNumId w:val="6"/>
  </w:num>
  <w:num w:numId="15">
    <w:abstractNumId w:val="9"/>
  </w:num>
  <w:num w:numId="16">
    <w:abstractNumId w:val="9"/>
  </w:num>
  <w:num w:numId="17">
    <w:abstractNumId w:val="2"/>
  </w:num>
  <w:num w:numId="18">
    <w:abstractNumId w:val="9"/>
  </w:num>
  <w:num w:numId="19">
    <w:abstractNumId w:val="9"/>
  </w:num>
  <w:num w:numId="20">
    <w:abstractNumId w:val="9"/>
    <w:lvlOverride w:ilvl="0">
      <w:startOverride w:val="5"/>
    </w:lvlOverride>
  </w:num>
  <w:num w:numId="21">
    <w:abstractNumId w:val="9"/>
  </w:num>
  <w:num w:numId="22">
    <w:abstractNumId w:val="9"/>
  </w:num>
  <w:num w:numId="23">
    <w:abstractNumId w:val="9"/>
  </w:num>
  <w:num w:numId="24">
    <w:abstractNumId w:val="5"/>
  </w:num>
  <w:num w:numId="25">
    <w:abstractNumId w:val="9"/>
  </w:num>
  <w:num w:numId="26">
    <w:abstractNumId w:val="9"/>
  </w:num>
  <w:num w:numId="27">
    <w:abstractNumId w:val="7"/>
  </w:num>
  <w:num w:numId="28">
    <w:abstractNumId w:val="3"/>
  </w:num>
  <w:num w:numId="29">
    <w:abstractNumId w:val="4"/>
  </w:num>
  <w:num w:numId="30">
    <w:abstractNumId w:val="1"/>
  </w:num>
  <w:num w:numId="31">
    <w:abstractNumId w:val="9"/>
  </w:num>
  <w:num w:numId="32">
    <w:abstractNumId w:val="9"/>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9"/>
  </w:num>
  <w:num w:numId="38">
    <w:abstractNumId w:val="9"/>
  </w:num>
  <w:num w:numId="39">
    <w:abstractNumId w:val="9"/>
  </w:num>
  <w:num w:numId="40">
    <w:abstractNumId w:val="9"/>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9"/>
  </w:num>
  <w:num w:numId="47">
    <w:abstractNumId w:val="9"/>
  </w:num>
  <w:num w:numId="48">
    <w:abstractNumId w:val="9"/>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91"/>
    <w:rsid w:val="00032C6A"/>
    <w:rsid w:val="000336B8"/>
    <w:rsid w:val="0006736D"/>
    <w:rsid w:val="000863FD"/>
    <w:rsid w:val="000B3A7A"/>
    <w:rsid w:val="000B7ECE"/>
    <w:rsid w:val="000C3714"/>
    <w:rsid w:val="000E3695"/>
    <w:rsid w:val="000F1D05"/>
    <w:rsid w:val="00101DC3"/>
    <w:rsid w:val="00104228"/>
    <w:rsid w:val="00112840"/>
    <w:rsid w:val="00135007"/>
    <w:rsid w:val="00140BF1"/>
    <w:rsid w:val="00150987"/>
    <w:rsid w:val="00151D2D"/>
    <w:rsid w:val="001C3E30"/>
    <w:rsid w:val="001E333F"/>
    <w:rsid w:val="002012A7"/>
    <w:rsid w:val="00212DB7"/>
    <w:rsid w:val="002151EF"/>
    <w:rsid w:val="00221526"/>
    <w:rsid w:val="0023242F"/>
    <w:rsid w:val="0023543C"/>
    <w:rsid w:val="00260356"/>
    <w:rsid w:val="00262C73"/>
    <w:rsid w:val="00263833"/>
    <w:rsid w:val="00267330"/>
    <w:rsid w:val="00277FE6"/>
    <w:rsid w:val="00283805"/>
    <w:rsid w:val="00287B0F"/>
    <w:rsid w:val="002947CA"/>
    <w:rsid w:val="002B1F6A"/>
    <w:rsid w:val="002B4386"/>
    <w:rsid w:val="002C68C4"/>
    <w:rsid w:val="002E0C0F"/>
    <w:rsid w:val="002E2816"/>
    <w:rsid w:val="002E345C"/>
    <w:rsid w:val="002E65DD"/>
    <w:rsid w:val="002E6CB0"/>
    <w:rsid w:val="002F4304"/>
    <w:rsid w:val="00305EA2"/>
    <w:rsid w:val="00322490"/>
    <w:rsid w:val="003241CC"/>
    <w:rsid w:val="003440C2"/>
    <w:rsid w:val="003511F5"/>
    <w:rsid w:val="003738F6"/>
    <w:rsid w:val="003777BD"/>
    <w:rsid w:val="0038460E"/>
    <w:rsid w:val="003946F8"/>
    <w:rsid w:val="003A197F"/>
    <w:rsid w:val="003B677C"/>
    <w:rsid w:val="003B69DE"/>
    <w:rsid w:val="003E0DC2"/>
    <w:rsid w:val="003F1B6C"/>
    <w:rsid w:val="003F3390"/>
    <w:rsid w:val="0040008A"/>
    <w:rsid w:val="00400FDD"/>
    <w:rsid w:val="00401316"/>
    <w:rsid w:val="0041617A"/>
    <w:rsid w:val="004162B4"/>
    <w:rsid w:val="004442AA"/>
    <w:rsid w:val="0044676C"/>
    <w:rsid w:val="0046134B"/>
    <w:rsid w:val="00473918"/>
    <w:rsid w:val="004A3E67"/>
    <w:rsid w:val="004A6C60"/>
    <w:rsid w:val="004C4455"/>
    <w:rsid w:val="004D3334"/>
    <w:rsid w:val="004D3343"/>
    <w:rsid w:val="004D3D63"/>
    <w:rsid w:val="004F243F"/>
    <w:rsid w:val="00501784"/>
    <w:rsid w:val="00502052"/>
    <w:rsid w:val="005309BC"/>
    <w:rsid w:val="00531108"/>
    <w:rsid w:val="00543228"/>
    <w:rsid w:val="00561CEC"/>
    <w:rsid w:val="00570CA7"/>
    <w:rsid w:val="0057147A"/>
    <w:rsid w:val="00572AF2"/>
    <w:rsid w:val="0057716A"/>
    <w:rsid w:val="00583E6C"/>
    <w:rsid w:val="00585514"/>
    <w:rsid w:val="005906C2"/>
    <w:rsid w:val="005C37AA"/>
    <w:rsid w:val="005D301F"/>
    <w:rsid w:val="005D37B3"/>
    <w:rsid w:val="005E589F"/>
    <w:rsid w:val="005F37B5"/>
    <w:rsid w:val="005F3E5C"/>
    <w:rsid w:val="006178A6"/>
    <w:rsid w:val="0064355E"/>
    <w:rsid w:val="00651FD3"/>
    <w:rsid w:val="0065462F"/>
    <w:rsid w:val="00674845"/>
    <w:rsid w:val="0069586B"/>
    <w:rsid w:val="006D1DEE"/>
    <w:rsid w:val="006D2A95"/>
    <w:rsid w:val="006D4644"/>
    <w:rsid w:val="006D6142"/>
    <w:rsid w:val="006D6944"/>
    <w:rsid w:val="006E116B"/>
    <w:rsid w:val="006E35A3"/>
    <w:rsid w:val="006F683E"/>
    <w:rsid w:val="00702BC8"/>
    <w:rsid w:val="00705CB8"/>
    <w:rsid w:val="007066BA"/>
    <w:rsid w:val="00710012"/>
    <w:rsid w:val="00710E62"/>
    <w:rsid w:val="00747001"/>
    <w:rsid w:val="00756173"/>
    <w:rsid w:val="00757550"/>
    <w:rsid w:val="00764626"/>
    <w:rsid w:val="00764FCC"/>
    <w:rsid w:val="00771CB4"/>
    <w:rsid w:val="00773D1B"/>
    <w:rsid w:val="00775D36"/>
    <w:rsid w:val="00780572"/>
    <w:rsid w:val="00786280"/>
    <w:rsid w:val="00797E7D"/>
    <w:rsid w:val="007A32D3"/>
    <w:rsid w:val="007C0AF2"/>
    <w:rsid w:val="007C1008"/>
    <w:rsid w:val="007D259B"/>
    <w:rsid w:val="007E0DD3"/>
    <w:rsid w:val="007E13EA"/>
    <w:rsid w:val="007F6E12"/>
    <w:rsid w:val="008150D3"/>
    <w:rsid w:val="00825409"/>
    <w:rsid w:val="00832C2C"/>
    <w:rsid w:val="00862073"/>
    <w:rsid w:val="00863ED1"/>
    <w:rsid w:val="008852F3"/>
    <w:rsid w:val="00891F54"/>
    <w:rsid w:val="008B5F94"/>
    <w:rsid w:val="008D395D"/>
    <w:rsid w:val="008E5A73"/>
    <w:rsid w:val="00901661"/>
    <w:rsid w:val="0091363C"/>
    <w:rsid w:val="00923F64"/>
    <w:rsid w:val="00934E30"/>
    <w:rsid w:val="009433DD"/>
    <w:rsid w:val="00952E52"/>
    <w:rsid w:val="009575B9"/>
    <w:rsid w:val="00966F6B"/>
    <w:rsid w:val="00967DD1"/>
    <w:rsid w:val="0097108A"/>
    <w:rsid w:val="0099151C"/>
    <w:rsid w:val="00996DF8"/>
    <w:rsid w:val="009A63AE"/>
    <w:rsid w:val="009A731D"/>
    <w:rsid w:val="009A7AC2"/>
    <w:rsid w:val="009D49F1"/>
    <w:rsid w:val="009E3167"/>
    <w:rsid w:val="009F1432"/>
    <w:rsid w:val="00A01E7D"/>
    <w:rsid w:val="00A14B2D"/>
    <w:rsid w:val="00A22C08"/>
    <w:rsid w:val="00A356F5"/>
    <w:rsid w:val="00A44DE4"/>
    <w:rsid w:val="00A51EB1"/>
    <w:rsid w:val="00A8012F"/>
    <w:rsid w:val="00A90A83"/>
    <w:rsid w:val="00AA178B"/>
    <w:rsid w:val="00AA2F8E"/>
    <w:rsid w:val="00AC68ED"/>
    <w:rsid w:val="00AD5FD3"/>
    <w:rsid w:val="00AE1007"/>
    <w:rsid w:val="00AE104A"/>
    <w:rsid w:val="00AE288C"/>
    <w:rsid w:val="00AF201F"/>
    <w:rsid w:val="00B012E9"/>
    <w:rsid w:val="00B01F61"/>
    <w:rsid w:val="00B0297F"/>
    <w:rsid w:val="00B035AF"/>
    <w:rsid w:val="00B05B83"/>
    <w:rsid w:val="00B14793"/>
    <w:rsid w:val="00B4547F"/>
    <w:rsid w:val="00B458CC"/>
    <w:rsid w:val="00B53BE7"/>
    <w:rsid w:val="00B600B6"/>
    <w:rsid w:val="00B6262E"/>
    <w:rsid w:val="00B852EA"/>
    <w:rsid w:val="00B859BE"/>
    <w:rsid w:val="00BA087C"/>
    <w:rsid w:val="00BA1A27"/>
    <w:rsid w:val="00BA6D60"/>
    <w:rsid w:val="00BA72C5"/>
    <w:rsid w:val="00BA7362"/>
    <w:rsid w:val="00BB0584"/>
    <w:rsid w:val="00BC3792"/>
    <w:rsid w:val="00BD0186"/>
    <w:rsid w:val="00BD1539"/>
    <w:rsid w:val="00BE0487"/>
    <w:rsid w:val="00BE6290"/>
    <w:rsid w:val="00C0552B"/>
    <w:rsid w:val="00C0729F"/>
    <w:rsid w:val="00C151CC"/>
    <w:rsid w:val="00C31A8A"/>
    <w:rsid w:val="00C37D9E"/>
    <w:rsid w:val="00C425F4"/>
    <w:rsid w:val="00C46D0F"/>
    <w:rsid w:val="00C704F9"/>
    <w:rsid w:val="00C77F9E"/>
    <w:rsid w:val="00C83662"/>
    <w:rsid w:val="00C84980"/>
    <w:rsid w:val="00C93A91"/>
    <w:rsid w:val="00C94B18"/>
    <w:rsid w:val="00CA0162"/>
    <w:rsid w:val="00CA495E"/>
    <w:rsid w:val="00CA735C"/>
    <w:rsid w:val="00CB5B8D"/>
    <w:rsid w:val="00CC7A3E"/>
    <w:rsid w:val="00CE009A"/>
    <w:rsid w:val="00CE5A6A"/>
    <w:rsid w:val="00CF1808"/>
    <w:rsid w:val="00CF196F"/>
    <w:rsid w:val="00CF2A78"/>
    <w:rsid w:val="00D013C2"/>
    <w:rsid w:val="00D23571"/>
    <w:rsid w:val="00D25F50"/>
    <w:rsid w:val="00D42E5D"/>
    <w:rsid w:val="00D51D5C"/>
    <w:rsid w:val="00D56418"/>
    <w:rsid w:val="00D57C33"/>
    <w:rsid w:val="00D76F2C"/>
    <w:rsid w:val="00D77E8B"/>
    <w:rsid w:val="00D87549"/>
    <w:rsid w:val="00D9096D"/>
    <w:rsid w:val="00D947B3"/>
    <w:rsid w:val="00DA7671"/>
    <w:rsid w:val="00DB236A"/>
    <w:rsid w:val="00DC0E3A"/>
    <w:rsid w:val="00DC52F0"/>
    <w:rsid w:val="00DC6A7D"/>
    <w:rsid w:val="00DD78F1"/>
    <w:rsid w:val="00DE7C43"/>
    <w:rsid w:val="00E11543"/>
    <w:rsid w:val="00E4523C"/>
    <w:rsid w:val="00E5060E"/>
    <w:rsid w:val="00E637CE"/>
    <w:rsid w:val="00E72665"/>
    <w:rsid w:val="00E7610B"/>
    <w:rsid w:val="00E76121"/>
    <w:rsid w:val="00E90EFB"/>
    <w:rsid w:val="00EB40F7"/>
    <w:rsid w:val="00EC264D"/>
    <w:rsid w:val="00EC36FF"/>
    <w:rsid w:val="00EC69EE"/>
    <w:rsid w:val="00ED5A58"/>
    <w:rsid w:val="00EF2064"/>
    <w:rsid w:val="00EF4C02"/>
    <w:rsid w:val="00EF6505"/>
    <w:rsid w:val="00EF756A"/>
    <w:rsid w:val="00F06498"/>
    <w:rsid w:val="00F43A1D"/>
    <w:rsid w:val="00F44F2F"/>
    <w:rsid w:val="00F76997"/>
    <w:rsid w:val="00F826CF"/>
    <w:rsid w:val="00F828D2"/>
    <w:rsid w:val="00F959F9"/>
    <w:rsid w:val="00F96EEC"/>
    <w:rsid w:val="00FA6D01"/>
    <w:rsid w:val="00FB11DE"/>
    <w:rsid w:val="00FB4ED6"/>
    <w:rsid w:val="00FB57DD"/>
    <w:rsid w:val="00FD6441"/>
    <w:rsid w:val="00FD6470"/>
    <w:rsid w:val="00FE085B"/>
    <w:rsid w:val="00FE4451"/>
    <w:rsid w:val="018FABBF"/>
    <w:rsid w:val="07A74B07"/>
    <w:rsid w:val="13D6D035"/>
    <w:rsid w:val="2CB3B6A1"/>
    <w:rsid w:val="41EE28B9"/>
    <w:rsid w:val="5C011471"/>
    <w:rsid w:val="6F4B9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9D7F72"/>
  <w15:docId w15:val="{88A7D8E6-C3E9-4B86-A11A-7305CF56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362"/>
    <w:pPr>
      <w:spacing w:before="200"/>
      <w:jc w:val="both"/>
    </w:pPr>
    <w:rPr>
      <w:rFonts w:ascii="Calibri" w:eastAsia="Times New Roman" w:hAnsi="Calibri" w:cs="Times New Roman"/>
      <w:szCs w:val="20"/>
      <w:lang w:val="en-US"/>
    </w:rPr>
  </w:style>
  <w:style w:type="paragraph" w:styleId="Heading1">
    <w:name w:val="heading 1"/>
    <w:basedOn w:val="Normal"/>
    <w:next w:val="Normal"/>
    <w:link w:val="Heading1Char"/>
    <w:qFormat/>
    <w:rsid w:val="00AE288C"/>
    <w:pPr>
      <w:keepNext/>
      <w:keepLines/>
      <w:numPr>
        <w:numId w:val="1"/>
      </w:numPr>
      <w:spacing w:before="360" w:after="120" w:line="240" w:lineRule="auto"/>
      <w:outlineLvl w:val="0"/>
    </w:pPr>
    <w:rPr>
      <w:rFonts w:ascii="Tahoma" w:hAnsi="Tahoma" w:cs="Arial"/>
      <w:b/>
      <w:bCs/>
      <w:smallCaps/>
      <w:color w:val="000000" w:themeColor="text1"/>
      <w:sz w:val="26"/>
      <w:szCs w:val="26"/>
      <w:lang w:val="es-ES" w:eastAsia="es-ES"/>
    </w:rPr>
  </w:style>
  <w:style w:type="paragraph" w:styleId="Heading2">
    <w:name w:val="heading 2"/>
    <w:basedOn w:val="Heading1"/>
    <w:next w:val="Normal"/>
    <w:link w:val="Heading2Char"/>
    <w:qFormat/>
    <w:rsid w:val="0038460E"/>
    <w:pPr>
      <w:numPr>
        <w:ilvl w:val="1"/>
      </w:numPr>
      <w:spacing w:before="240" w:after="60"/>
      <w:outlineLvl w:val="1"/>
    </w:pPr>
    <w:rPr>
      <w:bCs w:val="0"/>
      <w:iCs/>
      <w:smallCaps w:val="0"/>
      <w:sz w:val="22"/>
      <w:szCs w:val="22"/>
    </w:rPr>
  </w:style>
  <w:style w:type="paragraph" w:styleId="Heading3">
    <w:name w:val="heading 3"/>
    <w:basedOn w:val="Heading2"/>
    <w:next w:val="Normal"/>
    <w:link w:val="Heading3Char"/>
    <w:qFormat/>
    <w:rsid w:val="0038460E"/>
    <w:pPr>
      <w:numPr>
        <w:ilvl w:val="2"/>
      </w:numPr>
      <w:outlineLvl w:val="2"/>
    </w:pPr>
    <w:rPr>
      <w:bCs/>
      <w:szCs w:val="26"/>
    </w:rPr>
  </w:style>
  <w:style w:type="paragraph" w:styleId="Heading4">
    <w:name w:val="heading 4"/>
    <w:basedOn w:val="Heading3"/>
    <w:next w:val="Normal"/>
    <w:link w:val="Heading4Char"/>
    <w:qFormat/>
    <w:rsid w:val="0038460E"/>
    <w:pPr>
      <w:numPr>
        <w:ilvl w:val="3"/>
      </w:numPr>
      <w:outlineLvl w:val="3"/>
    </w:pPr>
    <w:rPr>
      <w:bCs w:val="0"/>
      <w:sz w:val="20"/>
      <w:szCs w:val="28"/>
    </w:rPr>
  </w:style>
  <w:style w:type="paragraph" w:styleId="Heading5">
    <w:name w:val="heading 5"/>
    <w:basedOn w:val="Heading4"/>
    <w:next w:val="Normal"/>
    <w:link w:val="Heading5Char"/>
    <w:qFormat/>
    <w:rsid w:val="0038460E"/>
    <w:pPr>
      <w:numPr>
        <w:ilvl w:val="4"/>
      </w:numPr>
      <w:outlineLvl w:val="4"/>
    </w:pPr>
    <w:rPr>
      <w:bCs/>
      <w:iCs w:val="0"/>
    </w:rPr>
  </w:style>
  <w:style w:type="paragraph" w:styleId="Heading6">
    <w:name w:val="heading 6"/>
    <w:basedOn w:val="Heading5"/>
    <w:next w:val="Normal"/>
    <w:link w:val="Heading6Char"/>
    <w:qFormat/>
    <w:rsid w:val="0038460E"/>
    <w:pPr>
      <w:numPr>
        <w:ilvl w:val="5"/>
      </w:numPr>
      <w:outlineLvl w:val="5"/>
    </w:pPr>
    <w:rPr>
      <w:bCs w:val="0"/>
      <w:szCs w:val="22"/>
    </w:rPr>
  </w:style>
  <w:style w:type="paragraph" w:styleId="Heading7">
    <w:name w:val="heading 7"/>
    <w:basedOn w:val="Heading6"/>
    <w:next w:val="Normal"/>
    <w:link w:val="Heading7Char"/>
    <w:qFormat/>
    <w:rsid w:val="0038460E"/>
    <w:pPr>
      <w:numPr>
        <w:ilvl w:val="6"/>
      </w:numPr>
      <w:outlineLvl w:val="6"/>
    </w:pPr>
    <w:rPr>
      <w:szCs w:val="24"/>
    </w:rPr>
  </w:style>
  <w:style w:type="paragraph" w:styleId="Heading8">
    <w:name w:val="heading 8"/>
    <w:basedOn w:val="Heading7"/>
    <w:next w:val="Normal"/>
    <w:link w:val="Heading8Char"/>
    <w:qFormat/>
    <w:rsid w:val="0038460E"/>
    <w:pPr>
      <w:numPr>
        <w:ilvl w:val="7"/>
      </w:numPr>
      <w:outlineLvl w:val="7"/>
    </w:pPr>
    <w:rPr>
      <w:iCs/>
    </w:rPr>
  </w:style>
  <w:style w:type="paragraph" w:styleId="Heading9">
    <w:name w:val="heading 9"/>
    <w:basedOn w:val="Heading8"/>
    <w:next w:val="Normal"/>
    <w:link w:val="Heading9Char"/>
    <w:qFormat/>
    <w:rsid w:val="0038460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A9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A91"/>
    <w:rPr>
      <w:rFonts w:ascii="Tahoma" w:eastAsia="Times New Roman" w:hAnsi="Tahoma" w:cs="Tahoma"/>
      <w:sz w:val="16"/>
      <w:szCs w:val="16"/>
      <w:lang w:val="en-US"/>
    </w:rPr>
  </w:style>
  <w:style w:type="paragraph" w:styleId="Header">
    <w:name w:val="header"/>
    <w:basedOn w:val="Normal"/>
    <w:link w:val="HeaderChar"/>
    <w:uiPriority w:val="99"/>
    <w:unhideWhenUsed/>
    <w:rsid w:val="009575B9"/>
    <w:pPr>
      <w:tabs>
        <w:tab w:val="center" w:pos="4252"/>
        <w:tab w:val="right" w:pos="8504"/>
      </w:tabs>
      <w:spacing w:before="0" w:after="0" w:line="240" w:lineRule="auto"/>
    </w:pPr>
  </w:style>
  <w:style w:type="character" w:customStyle="1" w:styleId="HeaderChar">
    <w:name w:val="Header Char"/>
    <w:basedOn w:val="DefaultParagraphFont"/>
    <w:link w:val="Header"/>
    <w:uiPriority w:val="99"/>
    <w:rsid w:val="009575B9"/>
    <w:rPr>
      <w:rFonts w:ascii="Calibri" w:eastAsia="Times New Roman" w:hAnsi="Calibri" w:cs="Times New Roman"/>
      <w:sz w:val="20"/>
      <w:szCs w:val="20"/>
      <w:lang w:val="en-US"/>
    </w:rPr>
  </w:style>
  <w:style w:type="paragraph" w:styleId="Footer">
    <w:name w:val="footer"/>
    <w:basedOn w:val="Normal"/>
    <w:link w:val="FooterChar"/>
    <w:uiPriority w:val="99"/>
    <w:unhideWhenUsed/>
    <w:rsid w:val="009575B9"/>
    <w:pPr>
      <w:tabs>
        <w:tab w:val="center" w:pos="4252"/>
        <w:tab w:val="right" w:pos="8504"/>
      </w:tabs>
      <w:spacing w:before="0" w:after="0" w:line="240" w:lineRule="auto"/>
    </w:pPr>
  </w:style>
  <w:style w:type="character" w:customStyle="1" w:styleId="FooterChar">
    <w:name w:val="Footer Char"/>
    <w:basedOn w:val="DefaultParagraphFont"/>
    <w:link w:val="Footer"/>
    <w:uiPriority w:val="99"/>
    <w:rsid w:val="009575B9"/>
    <w:rPr>
      <w:rFonts w:ascii="Calibri" w:eastAsia="Times New Roman" w:hAnsi="Calibri" w:cs="Times New Roman"/>
      <w:sz w:val="20"/>
      <w:szCs w:val="20"/>
      <w:lang w:val="en-US"/>
    </w:rPr>
  </w:style>
  <w:style w:type="paragraph" w:styleId="NoSpacing">
    <w:name w:val="No Spacing"/>
    <w:link w:val="NoSpacingChar"/>
    <w:uiPriority w:val="1"/>
    <w:qFormat/>
    <w:rsid w:val="009575B9"/>
    <w:pPr>
      <w:spacing w:after="0" w:line="240" w:lineRule="auto"/>
    </w:pPr>
    <w:rPr>
      <w:rFonts w:eastAsiaTheme="minorEastAsia"/>
    </w:rPr>
  </w:style>
  <w:style w:type="character" w:customStyle="1" w:styleId="NoSpacingChar">
    <w:name w:val="No Spacing Char"/>
    <w:basedOn w:val="DefaultParagraphFont"/>
    <w:link w:val="NoSpacing"/>
    <w:uiPriority w:val="1"/>
    <w:rsid w:val="009575B9"/>
    <w:rPr>
      <w:rFonts w:eastAsiaTheme="minorEastAsia"/>
    </w:rPr>
  </w:style>
  <w:style w:type="character" w:styleId="Emphasis">
    <w:name w:val="Emphasis"/>
    <w:basedOn w:val="DefaultParagraphFont"/>
    <w:uiPriority w:val="20"/>
    <w:qFormat/>
    <w:rsid w:val="0041617A"/>
    <w:rPr>
      <w:i/>
      <w:iCs/>
    </w:rPr>
  </w:style>
  <w:style w:type="character" w:styleId="IntenseEmphasis">
    <w:name w:val="Intense Emphasis"/>
    <w:basedOn w:val="DefaultParagraphFont"/>
    <w:uiPriority w:val="21"/>
    <w:qFormat/>
    <w:rsid w:val="0041617A"/>
    <w:rPr>
      <w:b/>
      <w:bCs/>
      <w:i/>
      <w:iCs/>
      <w:color w:val="4F81BD" w:themeColor="accent1"/>
    </w:rPr>
  </w:style>
  <w:style w:type="paragraph" w:styleId="Quote">
    <w:name w:val="Quote"/>
    <w:basedOn w:val="Normal"/>
    <w:next w:val="Normal"/>
    <w:link w:val="QuoteChar"/>
    <w:uiPriority w:val="29"/>
    <w:qFormat/>
    <w:rsid w:val="0041617A"/>
    <w:rPr>
      <w:i/>
      <w:iCs/>
      <w:color w:val="000000" w:themeColor="text1"/>
    </w:rPr>
  </w:style>
  <w:style w:type="character" w:customStyle="1" w:styleId="QuoteChar">
    <w:name w:val="Quote Char"/>
    <w:basedOn w:val="DefaultParagraphFont"/>
    <w:link w:val="Quote"/>
    <w:uiPriority w:val="29"/>
    <w:rsid w:val="0041617A"/>
    <w:rPr>
      <w:rFonts w:ascii="Calibri" w:eastAsia="Times New Roman" w:hAnsi="Calibri" w:cs="Times New Roman"/>
      <w:i/>
      <w:iCs/>
      <w:color w:val="000000" w:themeColor="text1"/>
      <w:sz w:val="20"/>
      <w:szCs w:val="20"/>
      <w:lang w:val="en-US"/>
    </w:rPr>
  </w:style>
  <w:style w:type="paragraph" w:styleId="IntenseQuote">
    <w:name w:val="Intense Quote"/>
    <w:basedOn w:val="Normal"/>
    <w:next w:val="Normal"/>
    <w:link w:val="IntenseQuoteChar"/>
    <w:uiPriority w:val="30"/>
    <w:qFormat/>
    <w:rsid w:val="0041617A"/>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617A"/>
    <w:rPr>
      <w:rFonts w:ascii="Calibri" w:eastAsia="Times New Roman" w:hAnsi="Calibri" w:cs="Times New Roman"/>
      <w:b/>
      <w:bCs/>
      <w:i/>
      <w:iCs/>
      <w:color w:val="4F81BD" w:themeColor="accent1"/>
      <w:sz w:val="20"/>
      <w:szCs w:val="20"/>
      <w:lang w:val="en-US"/>
    </w:rPr>
  </w:style>
  <w:style w:type="character" w:styleId="SubtleEmphasis">
    <w:name w:val="Subtle Emphasis"/>
    <w:basedOn w:val="DefaultParagraphFont"/>
    <w:uiPriority w:val="19"/>
    <w:qFormat/>
    <w:rsid w:val="0041617A"/>
    <w:rPr>
      <w:i/>
      <w:iCs/>
      <w:color w:val="808080" w:themeColor="text1" w:themeTint="7F"/>
    </w:rPr>
  </w:style>
  <w:style w:type="paragraph" w:styleId="Subtitle">
    <w:name w:val="Subtitle"/>
    <w:basedOn w:val="Normal"/>
    <w:next w:val="Normal"/>
    <w:link w:val="SubtitleChar"/>
    <w:uiPriority w:val="11"/>
    <w:qFormat/>
    <w:rsid w:val="004161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617A"/>
    <w:rPr>
      <w:rFonts w:asciiTheme="majorHAnsi" w:eastAsiaTheme="majorEastAsia" w:hAnsiTheme="majorHAnsi" w:cstheme="majorBidi"/>
      <w:i/>
      <w:iCs/>
      <w:color w:val="4F81BD" w:themeColor="accent1"/>
      <w:spacing w:val="15"/>
      <w:sz w:val="24"/>
      <w:szCs w:val="24"/>
      <w:lang w:val="en-US"/>
    </w:rPr>
  </w:style>
  <w:style w:type="paragraph" w:styleId="Caption">
    <w:name w:val="caption"/>
    <w:basedOn w:val="Normal"/>
    <w:next w:val="Normal"/>
    <w:uiPriority w:val="35"/>
    <w:unhideWhenUsed/>
    <w:qFormat/>
    <w:rsid w:val="009D49F1"/>
    <w:pPr>
      <w:spacing w:before="0" w:line="240" w:lineRule="auto"/>
    </w:pPr>
    <w:rPr>
      <w:b/>
      <w:bCs/>
      <w:color w:val="4F81BD" w:themeColor="accent1"/>
      <w:sz w:val="18"/>
      <w:szCs w:val="18"/>
    </w:rPr>
  </w:style>
  <w:style w:type="paragraph" w:styleId="TOC1">
    <w:name w:val="toc 1"/>
    <w:basedOn w:val="Normal"/>
    <w:next w:val="Normal"/>
    <w:autoRedefine/>
    <w:uiPriority w:val="39"/>
    <w:rsid w:val="00AD5FD3"/>
    <w:pPr>
      <w:tabs>
        <w:tab w:val="left" w:pos="900"/>
        <w:tab w:val="right" w:leader="dot" w:pos="9072"/>
      </w:tabs>
      <w:spacing w:before="0" w:after="0"/>
    </w:pPr>
    <w:rPr>
      <w:rFonts w:ascii="Verdana" w:hAnsi="Verdana"/>
      <w:color w:val="000080"/>
      <w:sz w:val="18"/>
      <w:lang w:val="es-ES" w:eastAsia="es-ES"/>
    </w:rPr>
  </w:style>
  <w:style w:type="character" w:styleId="Hyperlink">
    <w:name w:val="Hyperlink"/>
    <w:basedOn w:val="DefaultParagraphFont"/>
    <w:uiPriority w:val="99"/>
    <w:rsid w:val="00EF4C02"/>
    <w:rPr>
      <w:color w:val="0000FF"/>
      <w:u w:val="single"/>
    </w:rPr>
  </w:style>
  <w:style w:type="paragraph" w:styleId="TOC2">
    <w:name w:val="toc 2"/>
    <w:basedOn w:val="Normal"/>
    <w:next w:val="Normal"/>
    <w:autoRedefine/>
    <w:uiPriority w:val="39"/>
    <w:rsid w:val="00AD5FD3"/>
    <w:pPr>
      <w:tabs>
        <w:tab w:val="left" w:pos="1440"/>
        <w:tab w:val="right" w:leader="dot" w:pos="9072"/>
      </w:tabs>
      <w:spacing w:before="0" w:after="0"/>
      <w:ind w:left="180" w:firstLine="709"/>
    </w:pPr>
    <w:rPr>
      <w:rFonts w:ascii="Verdana" w:hAnsi="Verdana"/>
      <w:color w:val="000080"/>
      <w:sz w:val="18"/>
      <w:lang w:val="es-ES" w:eastAsia="es-ES"/>
    </w:rPr>
  </w:style>
  <w:style w:type="character" w:customStyle="1" w:styleId="Heading1Char">
    <w:name w:val="Heading 1 Char"/>
    <w:basedOn w:val="DefaultParagraphFont"/>
    <w:link w:val="Heading1"/>
    <w:rsid w:val="00AE288C"/>
    <w:rPr>
      <w:rFonts w:ascii="Tahoma" w:eastAsia="Times New Roman" w:hAnsi="Tahoma" w:cs="Arial"/>
      <w:b/>
      <w:bCs/>
      <w:smallCaps/>
      <w:color w:val="000000" w:themeColor="text1"/>
      <w:sz w:val="26"/>
      <w:szCs w:val="26"/>
      <w:lang w:eastAsia="es-ES"/>
    </w:rPr>
  </w:style>
  <w:style w:type="character" w:customStyle="1" w:styleId="Heading2Char">
    <w:name w:val="Heading 2 Char"/>
    <w:basedOn w:val="DefaultParagraphFont"/>
    <w:link w:val="Heading2"/>
    <w:rsid w:val="0038460E"/>
    <w:rPr>
      <w:rFonts w:ascii="Verdana" w:eastAsia="Times New Roman" w:hAnsi="Verdana" w:cs="Arial"/>
      <w:b/>
      <w:iCs/>
      <w:color w:val="000080"/>
      <w:lang w:eastAsia="es-ES"/>
    </w:rPr>
  </w:style>
  <w:style w:type="character" w:customStyle="1" w:styleId="Heading3Char">
    <w:name w:val="Heading 3 Char"/>
    <w:basedOn w:val="DefaultParagraphFont"/>
    <w:link w:val="Heading3"/>
    <w:rsid w:val="0038460E"/>
    <w:rPr>
      <w:rFonts w:ascii="Verdana" w:eastAsia="Times New Roman" w:hAnsi="Verdana" w:cs="Arial"/>
      <w:b/>
      <w:bCs/>
      <w:iCs/>
      <w:color w:val="000080"/>
      <w:szCs w:val="26"/>
      <w:lang w:eastAsia="es-ES"/>
    </w:rPr>
  </w:style>
  <w:style w:type="character" w:customStyle="1" w:styleId="Heading4Char">
    <w:name w:val="Heading 4 Char"/>
    <w:basedOn w:val="DefaultParagraphFont"/>
    <w:link w:val="Heading4"/>
    <w:rsid w:val="0038460E"/>
    <w:rPr>
      <w:rFonts w:ascii="Verdana" w:eastAsia="Times New Roman" w:hAnsi="Verdana" w:cs="Arial"/>
      <w:b/>
      <w:iCs/>
      <w:color w:val="000080"/>
      <w:sz w:val="20"/>
      <w:szCs w:val="28"/>
      <w:lang w:eastAsia="es-ES"/>
    </w:rPr>
  </w:style>
  <w:style w:type="character" w:customStyle="1" w:styleId="Heading5Char">
    <w:name w:val="Heading 5 Char"/>
    <w:basedOn w:val="DefaultParagraphFont"/>
    <w:link w:val="Heading5"/>
    <w:rsid w:val="0038460E"/>
    <w:rPr>
      <w:rFonts w:ascii="Verdana" w:eastAsia="Times New Roman" w:hAnsi="Verdana" w:cs="Arial"/>
      <w:b/>
      <w:bCs/>
      <w:color w:val="000080"/>
      <w:sz w:val="20"/>
      <w:szCs w:val="28"/>
      <w:lang w:eastAsia="es-ES"/>
    </w:rPr>
  </w:style>
  <w:style w:type="character" w:customStyle="1" w:styleId="Heading6Char">
    <w:name w:val="Heading 6 Char"/>
    <w:basedOn w:val="DefaultParagraphFont"/>
    <w:link w:val="Heading6"/>
    <w:rsid w:val="0038460E"/>
    <w:rPr>
      <w:rFonts w:ascii="Verdana" w:eastAsia="Times New Roman" w:hAnsi="Verdana" w:cs="Arial"/>
      <w:b/>
      <w:color w:val="000080"/>
      <w:sz w:val="20"/>
      <w:lang w:eastAsia="es-ES"/>
    </w:rPr>
  </w:style>
  <w:style w:type="character" w:customStyle="1" w:styleId="Heading7Char">
    <w:name w:val="Heading 7 Char"/>
    <w:basedOn w:val="DefaultParagraphFont"/>
    <w:link w:val="Heading7"/>
    <w:rsid w:val="0038460E"/>
    <w:rPr>
      <w:rFonts w:ascii="Verdana" w:eastAsia="Times New Roman" w:hAnsi="Verdana" w:cs="Arial"/>
      <w:b/>
      <w:color w:val="000080"/>
      <w:sz w:val="20"/>
      <w:szCs w:val="24"/>
      <w:lang w:eastAsia="es-ES"/>
    </w:rPr>
  </w:style>
  <w:style w:type="character" w:customStyle="1" w:styleId="Heading8Char">
    <w:name w:val="Heading 8 Char"/>
    <w:basedOn w:val="DefaultParagraphFont"/>
    <w:link w:val="Heading8"/>
    <w:rsid w:val="0038460E"/>
    <w:rPr>
      <w:rFonts w:ascii="Verdana" w:eastAsia="Times New Roman" w:hAnsi="Verdana" w:cs="Arial"/>
      <w:b/>
      <w:iCs/>
      <w:color w:val="000080"/>
      <w:sz w:val="20"/>
      <w:szCs w:val="24"/>
      <w:lang w:eastAsia="es-ES"/>
    </w:rPr>
  </w:style>
  <w:style w:type="character" w:customStyle="1" w:styleId="Heading9Char">
    <w:name w:val="Heading 9 Char"/>
    <w:basedOn w:val="DefaultParagraphFont"/>
    <w:link w:val="Heading9"/>
    <w:rsid w:val="0038460E"/>
    <w:rPr>
      <w:rFonts w:ascii="Verdana" w:eastAsia="Times New Roman" w:hAnsi="Verdana" w:cs="Arial"/>
      <w:b/>
      <w:iCs/>
      <w:color w:val="000080"/>
      <w:sz w:val="20"/>
      <w:lang w:eastAsia="es-ES"/>
    </w:rPr>
  </w:style>
  <w:style w:type="paragraph" w:styleId="ListParagraph">
    <w:name w:val="List Paragraph"/>
    <w:basedOn w:val="Normal"/>
    <w:uiPriority w:val="34"/>
    <w:qFormat/>
    <w:rsid w:val="0038460E"/>
    <w:pPr>
      <w:ind w:left="720"/>
      <w:contextualSpacing/>
    </w:pPr>
  </w:style>
  <w:style w:type="paragraph" w:styleId="ListBullet">
    <w:name w:val="List Bullet"/>
    <w:basedOn w:val="Normal"/>
    <w:autoRedefine/>
    <w:rsid w:val="0038460E"/>
    <w:pPr>
      <w:numPr>
        <w:numId w:val="3"/>
      </w:numPr>
      <w:spacing w:before="0" w:after="0" w:line="240" w:lineRule="auto"/>
    </w:pPr>
    <w:rPr>
      <w:rFonts w:ascii="Verdana" w:hAnsi="Verdana"/>
      <w:color w:val="000080"/>
      <w:sz w:val="18"/>
      <w:lang w:val="es-ES" w:eastAsia="es-ES"/>
    </w:rPr>
  </w:style>
  <w:style w:type="paragraph" w:customStyle="1" w:styleId="HeadingAnexo">
    <w:name w:val="Heading Anexo"/>
    <w:basedOn w:val="Heading1"/>
    <w:next w:val="Normal"/>
    <w:rsid w:val="0046134B"/>
    <w:pPr>
      <w:numPr>
        <w:numId w:val="24"/>
      </w:numPr>
    </w:pPr>
  </w:style>
  <w:style w:type="paragraph" w:styleId="TOCHeading">
    <w:name w:val="TOC Heading"/>
    <w:basedOn w:val="Heading1"/>
    <w:next w:val="Normal"/>
    <w:uiPriority w:val="39"/>
    <w:unhideWhenUsed/>
    <w:qFormat/>
    <w:rsid w:val="006D6142"/>
    <w:pPr>
      <w:numPr>
        <w:numId w:val="0"/>
      </w:numPr>
      <w:spacing w:before="480" w:after="0" w:line="276" w:lineRule="auto"/>
      <w:outlineLvl w:val="9"/>
    </w:pPr>
    <w:rPr>
      <w:rFonts w:asciiTheme="majorHAnsi" w:eastAsiaTheme="majorEastAsia" w:hAnsiTheme="majorHAnsi" w:cstheme="majorBidi"/>
      <w:smallCaps w:val="0"/>
      <w:color w:val="365F91" w:themeColor="accent1" w:themeShade="BF"/>
      <w:sz w:val="28"/>
      <w:szCs w:val="28"/>
      <w:lang w:val="en-US" w:eastAsia="ja-JP"/>
    </w:rPr>
  </w:style>
  <w:style w:type="table" w:styleId="TableGrid">
    <w:name w:val="Table Grid"/>
    <w:basedOn w:val="TableNormal"/>
    <w:uiPriority w:val="59"/>
    <w:rsid w:val="00FE0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FE085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FE085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2-Accent6">
    <w:name w:val="Medium List 2 Accent 6"/>
    <w:basedOn w:val="TableNormal"/>
    <w:uiPriority w:val="66"/>
    <w:rsid w:val="00FE08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6">
    <w:name w:val="Medium Grid 2 Accent 6"/>
    <w:basedOn w:val="TableNormal"/>
    <w:uiPriority w:val="68"/>
    <w:rsid w:val="00FE085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semiHidden/>
    <w:unhideWhenUsed/>
    <w:rsid w:val="003F1B6C"/>
    <w:rPr>
      <w:sz w:val="16"/>
      <w:szCs w:val="16"/>
    </w:rPr>
  </w:style>
  <w:style w:type="paragraph" w:styleId="CommentText">
    <w:name w:val="annotation text"/>
    <w:basedOn w:val="Normal"/>
    <w:link w:val="CommentTextChar"/>
    <w:uiPriority w:val="99"/>
    <w:semiHidden/>
    <w:unhideWhenUsed/>
    <w:rsid w:val="003F1B6C"/>
    <w:pPr>
      <w:spacing w:line="240" w:lineRule="auto"/>
    </w:pPr>
    <w:rPr>
      <w:sz w:val="20"/>
    </w:rPr>
  </w:style>
  <w:style w:type="character" w:customStyle="1" w:styleId="CommentTextChar">
    <w:name w:val="Comment Text Char"/>
    <w:basedOn w:val="DefaultParagraphFont"/>
    <w:link w:val="CommentText"/>
    <w:uiPriority w:val="99"/>
    <w:semiHidden/>
    <w:rsid w:val="003F1B6C"/>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F1B6C"/>
    <w:rPr>
      <w:b/>
      <w:bCs/>
    </w:rPr>
  </w:style>
  <w:style w:type="character" w:customStyle="1" w:styleId="CommentSubjectChar">
    <w:name w:val="Comment Subject Char"/>
    <w:basedOn w:val="CommentTextChar"/>
    <w:link w:val="CommentSubject"/>
    <w:uiPriority w:val="99"/>
    <w:semiHidden/>
    <w:rsid w:val="003F1B6C"/>
    <w:rPr>
      <w:rFonts w:ascii="Calibri" w:eastAsia="Times New Roman" w:hAnsi="Calibri" w:cs="Times New Roman"/>
      <w:b/>
      <w:bCs/>
      <w:sz w:val="20"/>
      <w:szCs w:val="20"/>
      <w:lang w:val="en-US"/>
    </w:rPr>
  </w:style>
  <w:style w:type="paragraph" w:styleId="Revision">
    <w:name w:val="Revision"/>
    <w:hidden/>
    <w:uiPriority w:val="99"/>
    <w:semiHidden/>
    <w:rsid w:val="00EB40F7"/>
    <w:pPr>
      <w:spacing w:after="0" w:line="240" w:lineRule="auto"/>
    </w:pPr>
    <w:rPr>
      <w:rFonts w:ascii="Calibri" w:eastAsia="Times New Roman" w:hAnsi="Calibri"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chkheidze@aldagi.g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tenders@premiumresidence.ge"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aul.ramos@applus.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4CF4203EF4483AB289AEFB4A86D0A9"/>
        <w:category>
          <w:name w:val="General"/>
          <w:gallery w:val="placeholder"/>
        </w:category>
        <w:types>
          <w:type w:val="bbPlcHdr"/>
        </w:types>
        <w:behaviors>
          <w:behavior w:val="content"/>
        </w:behaviors>
        <w:guid w:val="{1B026B79-8A96-4C17-ADDB-ABD5E44AFFC9}"/>
      </w:docPartPr>
      <w:docPartBody>
        <w:p w:rsidR="00527B1B" w:rsidRDefault="00263A0D" w:rsidP="00263A0D">
          <w:pPr>
            <w:pStyle w:val="BC4CF4203EF4483AB289AEFB4A86D0A9"/>
          </w:pPr>
          <w:r>
            <w:rPr>
              <w:rFonts w:asciiTheme="majorHAnsi" w:eastAsiaTheme="majorEastAsia" w:hAnsiTheme="majorHAnsi" w:cstheme="majorBidi"/>
              <w:sz w:val="80"/>
              <w:szCs w:val="80"/>
            </w:rPr>
            <w:t>[Escribir el título del documento]</w:t>
          </w:r>
        </w:p>
      </w:docPartBody>
    </w:docPart>
    <w:docPart>
      <w:docPartPr>
        <w:name w:val="7D9A1E60E98B43F6BFC8624EE234A110"/>
        <w:category>
          <w:name w:val="General"/>
          <w:gallery w:val="placeholder"/>
        </w:category>
        <w:types>
          <w:type w:val="bbPlcHdr"/>
        </w:types>
        <w:behaviors>
          <w:behavior w:val="content"/>
        </w:behaviors>
        <w:guid w:val="{DBED43D4-FE6D-48D7-B7EA-1EB3A5E280B1}"/>
      </w:docPartPr>
      <w:docPartBody>
        <w:p w:rsidR="00527B1B" w:rsidRDefault="00263A0D" w:rsidP="00263A0D">
          <w:pPr>
            <w:pStyle w:val="7D9A1E60E98B43F6BFC8624EE234A110"/>
          </w:pPr>
          <w:r>
            <w:rPr>
              <w:rFonts w:asciiTheme="majorHAnsi" w:eastAsiaTheme="majorEastAsia" w:hAnsiTheme="majorHAnsi" w:cstheme="majorBidi"/>
              <w:sz w:val="44"/>
              <w:szCs w:val="44"/>
            </w:rPr>
            <w:t>[Escribir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B60DC"/>
    <w:rsid w:val="00263A0D"/>
    <w:rsid w:val="00374F7B"/>
    <w:rsid w:val="00402B75"/>
    <w:rsid w:val="00527B1B"/>
    <w:rsid w:val="005B60DC"/>
    <w:rsid w:val="005F53CE"/>
    <w:rsid w:val="00820DFE"/>
    <w:rsid w:val="008401A5"/>
    <w:rsid w:val="008B509C"/>
    <w:rsid w:val="00A00E79"/>
    <w:rsid w:val="00A224D7"/>
    <w:rsid w:val="00A5347B"/>
    <w:rsid w:val="00B45146"/>
    <w:rsid w:val="00BB33ED"/>
    <w:rsid w:val="00BD2E11"/>
    <w:rsid w:val="00BF3D62"/>
    <w:rsid w:val="00C348D3"/>
    <w:rsid w:val="00D842AD"/>
    <w:rsid w:val="00FD21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2CE6EDCCC4F0FB1C950382C836818">
    <w:name w:val="A1F2CE6EDCCC4F0FB1C950382C836818"/>
    <w:rsid w:val="005B60DC"/>
  </w:style>
  <w:style w:type="paragraph" w:customStyle="1" w:styleId="EDAE50049A83492D9A00990F6920DA23">
    <w:name w:val="EDAE50049A83492D9A00990F6920DA23"/>
    <w:rsid w:val="005B60DC"/>
  </w:style>
  <w:style w:type="paragraph" w:customStyle="1" w:styleId="D28E402BF7D1460ABC20EF32A6BCA90B">
    <w:name w:val="D28E402BF7D1460ABC20EF32A6BCA90B"/>
    <w:rsid w:val="005B60DC"/>
  </w:style>
  <w:style w:type="paragraph" w:customStyle="1" w:styleId="5A015A6D0D8143DDB0337FF61C5E931E">
    <w:name w:val="5A015A6D0D8143DDB0337FF61C5E931E"/>
    <w:rsid w:val="005B60DC"/>
  </w:style>
  <w:style w:type="paragraph" w:customStyle="1" w:styleId="D126263AA12D409DA32E829B5C727C08">
    <w:name w:val="D126263AA12D409DA32E829B5C727C08"/>
    <w:rsid w:val="005B60DC"/>
  </w:style>
  <w:style w:type="paragraph" w:customStyle="1" w:styleId="1AB3D912728041F6BD09A6269A250006">
    <w:name w:val="1AB3D912728041F6BD09A6269A250006"/>
    <w:rsid w:val="005B60DC"/>
  </w:style>
  <w:style w:type="paragraph" w:customStyle="1" w:styleId="1C0D70252A5549439080261D3C0C7A4B">
    <w:name w:val="1C0D70252A5549439080261D3C0C7A4B"/>
    <w:rsid w:val="005B60DC"/>
  </w:style>
  <w:style w:type="paragraph" w:customStyle="1" w:styleId="A3748ED28C624AA298700B239A68407A">
    <w:name w:val="A3748ED28C624AA298700B239A68407A"/>
    <w:rsid w:val="005B60DC"/>
  </w:style>
  <w:style w:type="paragraph" w:customStyle="1" w:styleId="362617D9F50A408F8984F636BC50ADC4">
    <w:name w:val="362617D9F50A408F8984F636BC50ADC4"/>
    <w:rsid w:val="005B60DC"/>
  </w:style>
  <w:style w:type="paragraph" w:customStyle="1" w:styleId="512F73D8249C4109B3921E82C78B424C">
    <w:name w:val="512F73D8249C4109B3921E82C78B424C"/>
    <w:rsid w:val="005B60DC"/>
  </w:style>
  <w:style w:type="paragraph" w:customStyle="1" w:styleId="4BB498EBA09A44299171350422309DD6">
    <w:name w:val="4BB498EBA09A44299171350422309DD6"/>
    <w:rsid w:val="005B60DC"/>
  </w:style>
  <w:style w:type="paragraph" w:customStyle="1" w:styleId="BA346D9C04E249A2818D019FE144C3B4">
    <w:name w:val="BA346D9C04E249A2818D019FE144C3B4"/>
    <w:rsid w:val="005B60DC"/>
  </w:style>
  <w:style w:type="paragraph" w:customStyle="1" w:styleId="7936D4D209CF4BBA83929EFB49AD83DA">
    <w:name w:val="7936D4D209CF4BBA83929EFB49AD83DA"/>
    <w:rsid w:val="005B60DC"/>
  </w:style>
  <w:style w:type="paragraph" w:customStyle="1" w:styleId="F84B8C1E8DDD4093ACA38311A112AD1E">
    <w:name w:val="F84B8C1E8DDD4093ACA38311A112AD1E"/>
    <w:rsid w:val="005B60DC"/>
  </w:style>
  <w:style w:type="paragraph" w:customStyle="1" w:styleId="C33E7B4C6322480198847BD6A974E5EC">
    <w:name w:val="C33E7B4C6322480198847BD6A974E5EC"/>
    <w:rsid w:val="005B60DC"/>
  </w:style>
  <w:style w:type="paragraph" w:customStyle="1" w:styleId="C54ED5FE7A384B40AFB5BCB347CFAB4C">
    <w:name w:val="C54ED5FE7A384B40AFB5BCB347CFAB4C"/>
    <w:rsid w:val="005B60DC"/>
  </w:style>
  <w:style w:type="paragraph" w:customStyle="1" w:styleId="D9E65BEFF15349E0A8F2DACEBF8FC8CB">
    <w:name w:val="D9E65BEFF15349E0A8F2DACEBF8FC8CB"/>
    <w:rsid w:val="005B60DC"/>
  </w:style>
  <w:style w:type="paragraph" w:customStyle="1" w:styleId="D035FA0B116B4FCDB14DEE88F48B7B2F">
    <w:name w:val="D035FA0B116B4FCDB14DEE88F48B7B2F"/>
    <w:rsid w:val="00263A0D"/>
  </w:style>
  <w:style w:type="paragraph" w:customStyle="1" w:styleId="17330CA2734A40AF9C879D33B4178887">
    <w:name w:val="17330CA2734A40AF9C879D33B4178887"/>
    <w:rsid w:val="00263A0D"/>
  </w:style>
  <w:style w:type="paragraph" w:customStyle="1" w:styleId="3C53CF2D135E4F23A05662B820BEC749">
    <w:name w:val="3C53CF2D135E4F23A05662B820BEC749"/>
    <w:rsid w:val="00263A0D"/>
  </w:style>
  <w:style w:type="paragraph" w:customStyle="1" w:styleId="8BAD1E66E1454320B812E2FF206BD7A2">
    <w:name w:val="8BAD1E66E1454320B812E2FF206BD7A2"/>
    <w:rsid w:val="00263A0D"/>
  </w:style>
  <w:style w:type="paragraph" w:customStyle="1" w:styleId="F3544F3A22E449C6B6ABC3A408ACCF25">
    <w:name w:val="F3544F3A22E449C6B6ABC3A408ACCF25"/>
    <w:rsid w:val="00263A0D"/>
  </w:style>
  <w:style w:type="paragraph" w:customStyle="1" w:styleId="F7B84BE2674645B086E184F7DFC42E25">
    <w:name w:val="F7B84BE2674645B086E184F7DFC42E25"/>
    <w:rsid w:val="00263A0D"/>
  </w:style>
  <w:style w:type="paragraph" w:customStyle="1" w:styleId="95645A9B22E9454D9216DE5D3D78D75B">
    <w:name w:val="95645A9B22E9454D9216DE5D3D78D75B"/>
    <w:rsid w:val="00263A0D"/>
  </w:style>
  <w:style w:type="paragraph" w:customStyle="1" w:styleId="BC4CF4203EF4483AB289AEFB4A86D0A9">
    <w:name w:val="BC4CF4203EF4483AB289AEFB4A86D0A9"/>
    <w:rsid w:val="00263A0D"/>
  </w:style>
  <w:style w:type="paragraph" w:customStyle="1" w:styleId="7D9A1E60E98B43F6BFC8624EE234A110">
    <w:name w:val="7D9A1E60E98B43F6BFC8624EE234A110"/>
    <w:rsid w:val="00263A0D"/>
  </w:style>
  <w:style w:type="paragraph" w:customStyle="1" w:styleId="A70E721F3CD5490A8BC3661E2F3660A4">
    <w:name w:val="A70E721F3CD5490A8BC3661E2F3660A4"/>
    <w:rsid w:val="00263A0D"/>
  </w:style>
  <w:style w:type="paragraph" w:customStyle="1" w:styleId="11037E7A416C4FFEBEE45EADCE4B601C">
    <w:name w:val="11037E7A416C4FFEBEE45EADCE4B601C"/>
    <w:rsid w:val="00263A0D"/>
  </w:style>
  <w:style w:type="paragraph" w:customStyle="1" w:styleId="9724836803A14ED89CFEF503D0D22A0D">
    <w:name w:val="9724836803A14ED89CFEF503D0D22A0D"/>
    <w:rsid w:val="00263A0D"/>
  </w:style>
  <w:style w:type="paragraph" w:customStyle="1" w:styleId="E99D0A686B5A414ABCFF7719C9658BA3">
    <w:name w:val="E99D0A686B5A414ABCFF7719C9658BA3"/>
    <w:rsid w:val="00263A0D"/>
  </w:style>
  <w:style w:type="paragraph" w:customStyle="1" w:styleId="24E0BA66F1C649A299C6DD2C20CF80DA">
    <w:name w:val="24E0BA66F1C649A299C6DD2C20CF80DA"/>
    <w:rsid w:val="00263A0D"/>
  </w:style>
  <w:style w:type="paragraph" w:customStyle="1" w:styleId="56FA3C8071BE4C599E026693AE0F95A1">
    <w:name w:val="56FA3C8071BE4C599E026693AE0F95A1"/>
    <w:rsid w:val="00263A0D"/>
  </w:style>
  <w:style w:type="paragraph" w:customStyle="1" w:styleId="9B7D1107F80A4767A6F1E380C95C3805">
    <w:name w:val="9B7D1107F80A4767A6F1E380C95C3805"/>
    <w:rsid w:val="00263A0D"/>
  </w:style>
  <w:style w:type="paragraph" w:customStyle="1" w:styleId="A24F301BAEDC4909A20FD274D5747186">
    <w:name w:val="A24F301BAEDC4909A20FD274D5747186"/>
    <w:rsid w:val="00263A0D"/>
  </w:style>
  <w:style w:type="paragraph" w:customStyle="1" w:styleId="01A05FA6A56A49CCB27388DB3C4DD053">
    <w:name w:val="01A05FA6A56A49CCB27388DB3C4DD053"/>
    <w:rsid w:val="00263A0D"/>
  </w:style>
  <w:style w:type="paragraph" w:customStyle="1" w:styleId="E22B69B2AF824B1B9C56AC2BBBFC5660">
    <w:name w:val="E22B69B2AF824B1B9C56AC2BBBFC5660"/>
    <w:rsid w:val="00263A0D"/>
  </w:style>
  <w:style w:type="paragraph" w:customStyle="1" w:styleId="5786ED9C70FF466AB39E973A112DB427">
    <w:name w:val="5786ED9C70FF466AB39E973A112DB427"/>
    <w:rsid w:val="00263A0D"/>
  </w:style>
  <w:style w:type="paragraph" w:customStyle="1" w:styleId="2BC197F6B5854B68BA5F7797F00682EF">
    <w:name w:val="2BC197F6B5854B68BA5F7797F00682EF"/>
    <w:rsid w:val="00263A0D"/>
  </w:style>
  <w:style w:type="paragraph" w:customStyle="1" w:styleId="993151FB15564E129850997B89B2457D">
    <w:name w:val="993151FB15564E129850997B89B2457D"/>
    <w:rsid w:val="00BB33ED"/>
  </w:style>
  <w:style w:type="paragraph" w:customStyle="1" w:styleId="7D71FC98E6D646828FD660F948328729">
    <w:name w:val="7D71FC98E6D646828FD660F948328729"/>
    <w:rsid w:val="00BB33ED"/>
  </w:style>
  <w:style w:type="paragraph" w:customStyle="1" w:styleId="05DCC2F93E054C8A916E2A0F06C37CE5">
    <w:name w:val="05DCC2F93E054C8A916E2A0F06C37CE5"/>
    <w:rsid w:val="00BB33ED"/>
  </w:style>
  <w:style w:type="paragraph" w:customStyle="1" w:styleId="E0372D4F10564E09ADAD97D58A273925">
    <w:name w:val="E0372D4F10564E09ADAD97D58A273925"/>
    <w:rsid w:val="00BB33ED"/>
  </w:style>
  <w:style w:type="paragraph" w:customStyle="1" w:styleId="C83D88D6C69D4B4786D0CD6EDD248E89">
    <w:name w:val="C83D88D6C69D4B4786D0CD6EDD248E89"/>
    <w:rsid w:val="00BB33ED"/>
  </w:style>
  <w:style w:type="paragraph" w:customStyle="1" w:styleId="C860F8FEBEB348EFB35CE9D36D5822A1">
    <w:name w:val="C860F8FEBEB348EFB35CE9D36D5822A1"/>
    <w:rsid w:val="00BB33ED"/>
  </w:style>
  <w:style w:type="paragraph" w:customStyle="1" w:styleId="DC9AA44D83B24F83AB3BD1C2E0EAC956">
    <w:name w:val="DC9AA44D83B24F83AB3BD1C2E0EAC956"/>
    <w:rsid w:val="00BB33ED"/>
  </w:style>
  <w:style w:type="paragraph" w:customStyle="1" w:styleId="D6CD2767DEB84BA88E9D54C5AE91CBFA">
    <w:name w:val="D6CD2767DEB84BA88E9D54C5AE91CBFA"/>
    <w:rsid w:val="00BB33ED"/>
  </w:style>
  <w:style w:type="paragraph" w:customStyle="1" w:styleId="9F54B2FA577448A2B95B2BAE9BA3E3A7">
    <w:name w:val="9F54B2FA577448A2B95B2BAE9BA3E3A7"/>
    <w:rsid w:val="00BB33ED"/>
  </w:style>
  <w:style w:type="paragraph" w:customStyle="1" w:styleId="EAD0D0FB4BCC4314B52B0E0AE0D689E5">
    <w:name w:val="EAD0D0FB4BCC4314B52B0E0AE0D689E5"/>
    <w:rsid w:val="00BB33ED"/>
  </w:style>
  <w:style w:type="paragraph" w:customStyle="1" w:styleId="A9EE28B0FCE540BFBE1C3635972B0650">
    <w:name w:val="A9EE28B0FCE540BFBE1C3635972B0650"/>
    <w:rsid w:val="00BB33ED"/>
  </w:style>
  <w:style w:type="paragraph" w:customStyle="1" w:styleId="7DC92C26EA4B4A358F868B1C48B25570">
    <w:name w:val="7DC92C26EA4B4A358F868B1C48B25570"/>
    <w:rsid w:val="00BB33ED"/>
  </w:style>
  <w:style w:type="paragraph" w:customStyle="1" w:styleId="430B223DAAAE4800A0DE52EB0D7AC125">
    <w:name w:val="430B223DAAAE4800A0DE52EB0D7AC125"/>
    <w:rsid w:val="00BB33ED"/>
  </w:style>
  <w:style w:type="paragraph" w:customStyle="1" w:styleId="734F2A0CF315469DB65260CCD2F5B149">
    <w:name w:val="734F2A0CF315469DB65260CCD2F5B149"/>
    <w:rsid w:val="00BB33ED"/>
  </w:style>
  <w:style w:type="paragraph" w:customStyle="1" w:styleId="DBF7C5AA470E404FA0A47DCBB7A09D2D">
    <w:name w:val="DBF7C5AA470E404FA0A47DCBB7A09D2D"/>
    <w:rsid w:val="00BB33ED"/>
  </w:style>
  <w:style w:type="paragraph" w:customStyle="1" w:styleId="6DF505ED3D704EA7B19B4D54BF13D454">
    <w:name w:val="6DF505ED3D704EA7B19B4D54BF13D454"/>
    <w:rsid w:val="00BB33ED"/>
  </w:style>
  <w:style w:type="paragraph" w:customStyle="1" w:styleId="CCF62617F18940C58E863D22C652D346">
    <w:name w:val="CCF62617F18940C58E863D22C652D346"/>
    <w:rsid w:val="00BB33ED"/>
  </w:style>
  <w:style w:type="paragraph" w:customStyle="1" w:styleId="DBE62D0D47974FE4BBBC731F38AC458A">
    <w:name w:val="DBE62D0D47974FE4BBBC731F38AC458A"/>
    <w:rsid w:val="00BB33ED"/>
  </w:style>
  <w:style w:type="paragraph" w:customStyle="1" w:styleId="EE26BD6DE02341DA9ADAFFDD9A841B38">
    <w:name w:val="EE26BD6DE02341DA9ADAFFDD9A841B38"/>
    <w:rsid w:val="00BB33ED"/>
  </w:style>
  <w:style w:type="paragraph" w:customStyle="1" w:styleId="43A9DB9AFC4747B880EA81A1F6589ACF">
    <w:name w:val="43A9DB9AFC4747B880EA81A1F6589ACF"/>
    <w:rsid w:val="00BB33ED"/>
  </w:style>
  <w:style w:type="paragraph" w:customStyle="1" w:styleId="570259026BFC4445BFB83EE4D26000A5">
    <w:name w:val="570259026BFC4445BFB83EE4D26000A5"/>
    <w:rsid w:val="00BB33ED"/>
  </w:style>
  <w:style w:type="paragraph" w:customStyle="1" w:styleId="23A6E4786930480AA8EF03637786CE20">
    <w:name w:val="23A6E4786930480AA8EF03637786CE20"/>
    <w:rsid w:val="00BB33ED"/>
  </w:style>
  <w:style w:type="paragraph" w:customStyle="1" w:styleId="898255F448704D6FAE4882097BEDF131">
    <w:name w:val="898255F448704D6FAE4882097BEDF131"/>
    <w:rsid w:val="00BB33ED"/>
  </w:style>
  <w:style w:type="paragraph" w:customStyle="1" w:styleId="FDEFB9BA21644907948EB74B3BAC2C2E">
    <w:name w:val="FDEFB9BA21644907948EB74B3BAC2C2E"/>
    <w:rsid w:val="00BB33ED"/>
  </w:style>
  <w:style w:type="paragraph" w:customStyle="1" w:styleId="02580C6CC1624D3290818AA6213EF62F">
    <w:name w:val="02580C6CC1624D3290818AA6213EF62F"/>
    <w:rsid w:val="00BB33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2013-03-01T00:00:00</PublishDate>
  <Abstract>PROYECTO</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EBA7F1D1B7C348A95314FAE394F4F0" ma:contentTypeVersion="2" ma:contentTypeDescription="Crear nuevo documento." ma:contentTypeScope="" ma:versionID="6bc2c75ee83fd0d43fd24d7b090b7084">
  <xsd:schema xmlns:xsd="http://www.w3.org/2001/XMLSchema" xmlns:xs="http://www.w3.org/2001/XMLSchema" xmlns:p="http://schemas.microsoft.com/office/2006/metadata/properties" xmlns:ns2="999b4e6f-f9e3-444d-9d8d-f1a7c899ea4d" targetNamespace="http://schemas.microsoft.com/office/2006/metadata/properties" ma:root="true" ma:fieldsID="e832f74c17850fe83888a067296c6f7f" ns2:_="">
    <xsd:import namespace="999b4e6f-f9e3-444d-9d8d-f1a7c899ea4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b4e6f-f9e3-444d-9d8d-f1a7c899e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CE2DF7-C1DE-4C83-A5AD-2E56A56FD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b4e6f-f9e3-444d-9d8d-f1a7c899e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D5A70A-BBF0-4573-ADCF-D4113B8AF9D8}">
  <ds:schemaRefs>
    <ds:schemaRef ds:uri="http://schemas.microsoft.com/sharepoint/v3/contenttype/forms"/>
  </ds:schemaRefs>
</ds:datastoreItem>
</file>

<file path=customXml/itemProps4.xml><?xml version="1.0" encoding="utf-8"?>
<ds:datastoreItem xmlns:ds="http://schemas.openxmlformats.org/officeDocument/2006/customXml" ds:itemID="{4A0ABE7A-505B-45E4-A3B4-D1976EE1BF5F}">
  <ds:schemaRefs>
    <ds:schemaRef ds:uri="999b4e6f-f9e3-444d-9d8d-f1a7c899ea4d"/>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40E2BB36-2103-4CD5-8DB7-E0D7037D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2507</Words>
  <Characters>14291</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REQUEST FOR PROPOSAL</vt:lpstr>
      <vt:lpstr>REQUEST FOR PROPOSAL</vt:lpstr>
    </vt:vector>
  </TitlesOfParts>
  <Company>Appluscorp</Company>
  <LinksUpToDate>false</LinksUpToDate>
  <CharactersWithSpaces>16765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Test Equipment (Georgia Project)</dc:subject>
  <dc:creator>César Alcaraz</dc:creator>
  <cp:lastModifiedBy>Archil Macharadze (Aldagi)</cp:lastModifiedBy>
  <cp:revision>5</cp:revision>
  <cp:lastPrinted>2013-02-19T11:25:00Z</cp:lastPrinted>
  <dcterms:created xsi:type="dcterms:W3CDTF">2018-07-03T12:23:00Z</dcterms:created>
  <dcterms:modified xsi:type="dcterms:W3CDTF">2018-07-05T16:20:00Z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0x010100CCEBA7F1D1B7C348A95314FAE394F4F0</vt:lpwstr>
  </property>
</Properties>
</file>